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D9" w:rsidRDefault="00D7121D">
      <w:pPr>
        <w:sectPr w:rsidR="000462D9">
          <w:headerReference w:type="even" r:id="rId10"/>
          <w:headerReference w:type="default" r:id="rId11"/>
          <w:footerReference w:type="even" r:id="rId12"/>
          <w:footerReference w:type="default" r:id="rId13"/>
          <w:headerReference w:type="first" r:id="rId14"/>
          <w:footerReference w:type="first" r:id="rId15"/>
          <w:pgSz w:w="11906" w:h="16838"/>
          <w:pgMar w:top="0" w:right="0" w:bottom="0" w:left="0" w:header="851" w:footer="992" w:gutter="0"/>
          <w:cols w:space="425"/>
          <w:titlePg/>
          <w:docGrid w:type="lines" w:linePitch="312"/>
        </w:sectPr>
      </w:pPr>
      <w:r>
        <w:rPr>
          <w:noProof/>
        </w:rPr>
        <mc:AlternateContent>
          <mc:Choice Requires="wps">
            <w:drawing>
              <wp:anchor distT="0" distB="0" distL="114300" distR="114300" simplePos="0" relativeHeight="251655168" behindDoc="0" locked="0" layoutInCell="1" allowOverlap="1">
                <wp:simplePos x="0" y="0"/>
                <wp:positionH relativeFrom="column">
                  <wp:posOffset>1349375</wp:posOffset>
                </wp:positionH>
                <wp:positionV relativeFrom="paragraph">
                  <wp:posOffset>8808085</wp:posOffset>
                </wp:positionV>
                <wp:extent cx="5132705" cy="487680"/>
                <wp:effectExtent l="0" t="0" r="0" b="0"/>
                <wp:wrapNone/>
                <wp:docPr id="137"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2705" cy="487680"/>
                        </a:xfrm>
                        <a:prstGeom prst="rect">
                          <a:avLst/>
                        </a:prstGeom>
                        <a:noFill/>
                      </wps:spPr>
                      <wps:txbx>
                        <w:txbxContent>
                          <w:p w:rsidR="00302D4F" w:rsidRDefault="00302D4F">
                            <w:pPr>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二〇二〇年九月</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106.25pt;margin-top:693.55pt;width:404.15pt;height:3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" filled="f" stroked="f">
                <v:path arrowok="t"/>
                <v:textbox style="mso-fit-shape-to-text:t">
                  <w:txbxContent>
                    <w:p w:rsidR="00EF2B63" w:rsidRDefault="00EF2B63">
                      <w:pPr>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二〇二〇年九月</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679450</wp:posOffset>
                </wp:positionH>
                <wp:positionV relativeFrom="paragraph">
                  <wp:posOffset>2952115</wp:posOffset>
                </wp:positionV>
                <wp:extent cx="1548765" cy="1548765"/>
                <wp:effectExtent l="3175" t="8890" r="635" b="4445"/>
                <wp:wrapNone/>
                <wp:docPr id="136" name="椭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765" cy="1548765"/>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椭圆 8" o:spid="_x0000_s1026" style="position:absolute;left:0;text-align:left;margin-left:53.5pt;margin-top:232.45pt;width:121.95pt;height:12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" fillcolor="white [3212]" stroked="f" strokeweight="1pt">
                <v:stroke joinstyle="miter"/>
              </v:oval>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426720</wp:posOffset>
                </wp:positionH>
                <wp:positionV relativeFrom="paragraph">
                  <wp:posOffset>3260725</wp:posOffset>
                </wp:positionV>
                <wp:extent cx="2040255" cy="1082040"/>
                <wp:effectExtent l="0" t="0" r="0" b="0"/>
                <wp:wrapNone/>
                <wp:docPr id="135"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255" cy="1082040"/>
                        </a:xfrm>
                        <a:prstGeom prst="rect">
                          <a:avLst/>
                        </a:prstGeom>
                      </wps:spPr>
                      <wps:txbx>
                        <w:txbxContent>
                          <w:p w:rsidR="00302D4F" w:rsidRDefault="00302D4F">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矩形 14" o:spid="_x0000_s1027" style="position:absolute;left:0;text-align:left;margin-left:33.6pt;margin-top:256.75pt;width:160.65pt;height:8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" filled="f" stroked="f">
                <v:path arrowok="t"/>
                <v:textbox style="mso-fit-shape-to-text:t">
                  <w:txbxContent>
                    <w:p w:rsidR="00EF2B63" w:rsidRDefault="00EF2B63">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34" name="椭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3815" cy="1313815"/>
                        </a:xfrm>
                        <a:prstGeom prst="ellipse">
                          <a:avLst/>
                        </a:prstGeom>
                        <a:solidFill>
                          <a:srgbClr val="1F2959"/>
                        </a:solidFill>
                        <a:ln w="12700" cap="flat" cmpd="sng" algn="ctr">
                          <a:noFill/>
                          <a:prstDash val="solid"/>
                          <a:miter lim="800000"/>
                        </a:ln>
                      </wps:spPr>
                      <wps:bodyPr rtlCol="0" anchor="ctr"/>
                    </wps:wsp>
                  </a:graphicData>
                </a:graphic>
                <wp14:sizeRelH relativeFrom="page">
                  <wp14:pctWidth>0</wp14:pctWidth>
                </wp14:sizeRelH>
                <wp14:sizeRelV relativeFrom="page">
                  <wp14:pctHeight>0</wp14:pctHeight>
                </wp14:sizeRelV>
              </wp:anchor>
            </w:drawing>
          </mc:Choice>
          <mc:Fallback>
            <w:pict>
              <v:oval id="椭圆 9" o:spid="_x0000_s1026" style="position:absolute;left:0;text-align:left;margin-left:62.2pt;margin-top:242.75pt;width:103.45pt;height:10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" fillcolor="#1f2959" stroked="f" strokeweight="1pt">
                <v:stroke joinstyle="miter"/>
                <v:path arrowok="t"/>
              </v:oval>
            </w:pict>
          </mc:Fallback>
        </mc:AlternateContent>
      </w:r>
      <w:r>
        <w:rPr>
          <w:noProof/>
        </w:rPr>
        <mc:AlternateContent>
          <mc:Choice Requires="wpg">
            <w:drawing>
              <wp:anchor distT="0" distB="0" distL="114300" distR="114300" simplePos="0" relativeHeight="251653120" behindDoc="0" locked="0" layoutInCell="1" allowOverlap="1">
                <wp:simplePos x="0" y="0"/>
                <wp:positionH relativeFrom="column">
                  <wp:posOffset>15875</wp:posOffset>
                </wp:positionH>
                <wp:positionV relativeFrom="paragraph">
                  <wp:posOffset>10435590</wp:posOffset>
                </wp:positionV>
                <wp:extent cx="7559675" cy="272415"/>
                <wp:effectExtent l="0" t="0" r="3175" b="0"/>
                <wp:wrapNone/>
                <wp:docPr id="131"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72415"/>
                          <a:chOff x="1483" y="16692"/>
                          <a:chExt cx="11905" cy="429"/>
                        </a:xfrm>
                      </wpg:grpSpPr>
                      <wps:wsp>
                        <wps:cNvPr id="132" name="矩形 6"/>
                        <wps:cNvSpPr/>
                        <wps:spPr>
                          <a:xfrm>
                            <a:off x="1483" y="16692"/>
                            <a:ext cx="1125" cy="428"/>
                          </a:xfrm>
                          <a:prstGeom prst="rect">
                            <a:avLst/>
                          </a:prstGeom>
                          <a:solidFill>
                            <a:srgbClr val="FDBC11"/>
                          </a:solidFill>
                          <a:ln w="12700" cap="flat" cmpd="sng" algn="ctr">
                            <a:noFill/>
                            <a:prstDash val="solid"/>
                            <a:miter lim="800000"/>
                          </a:ln>
                        </wps:spPr>
                        <wps:bodyPr rtlCol="0" anchor="ctr"/>
                      </wps:wsp>
                      <wps:wsp>
                        <wps:cNvPr id="133" name="矩形 7"/>
                        <wps:cNvSpPr/>
                        <wps:spPr>
                          <a:xfrm>
                            <a:off x="2608" y="16693"/>
                            <a:ext cx="10780" cy="428"/>
                          </a:xfrm>
                          <a:prstGeom prst="rect">
                            <a:avLst/>
                          </a:prstGeom>
                          <a:solidFill>
                            <a:srgbClr val="1F2959"/>
                          </a:solidFill>
                          <a:ln w="12700" cap="flat" cmpd="sng" algn="ctr">
                            <a:noFill/>
                            <a:prstDash val="solid"/>
                            <a:miter lim="800000"/>
                          </a:ln>
                        </wps:spPr>
                        <wps:bodyPr rtlCol="0" anchor="ctr"/>
                      </wps:wsp>
                    </wpg:wgp>
                  </a:graphicData>
                </a:graphic>
                <wp14:sizeRelH relativeFrom="page">
                  <wp14:pctWidth>0</wp14:pctWidth>
                </wp14:sizeRelH>
                <wp14:sizeRelV relativeFrom="page">
                  <wp14:pctHeight>0</wp14:pctHeight>
                </wp14:sizeRelV>
              </wp:anchor>
            </w:drawing>
          </mc:Choice>
          <mc:Fallback>
            <w:pict>
              <v:group id="组合 13" o:spid="_x0000_s1026" style="position:absolute;left:0;text-align:left;margin-left:1.25pt;margin-top:821.7pt;width:595.25pt;height:21.45pt;z-index:251653120" coordorigin="1483,16692" coordsize="1190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">
                <v:rect id="矩形 6" o:spid="_x0000_s1027" style="position:absolute;left:1483;top:16692;width:1125;height: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nk8MA&#10;AADcAAAADwAAAGRycy9kb3ducmV2LnhtbERP3WrCMBS+F3yHcITdaapjotUoc8MxmIJWH+DYHNti&#10;c9IlmXZvvwwE787H93vmy9bU4krOV5YVDAcJCOLc6ooLBcfDuj8B4QOyxtoyKfglD8tFtzPHVNsb&#10;7+mahULEEPYpKihDaFIpfV6SQT+wDXHkztYZDBG6QmqHtxhuajlKkrE0WHFsKLGht5LyS/ZjFLiX&#10;zITke7WdrivKVx+br93k/aTUU699nYEI1IaH+O7+1HH+8wj+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hnk8MAAADcAAAADwAAAAAAAAAAAAAAAACYAgAAZHJzL2Rv&#10;d25yZXYueG1sUEsFBgAAAAAEAAQA9QAAAIgDAAAAAA==&#10;" fillcolor="#fdbc11" stroked="f" strokeweight="1pt"/>
                <v:rect id="矩形 7" o:spid="_x0000_s1028" style="position:absolute;left:2608;top:16693;width:10780;height: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0B7MIA&#10;AADcAAAADwAAAGRycy9kb3ducmV2LnhtbERPyWrDMBC9B/oPYgq9JXJjGowbJbSlhR5yqRPodbDG&#10;SyKNjKV4+fuoUMhtHm+d7X6yRgzU+9axgudVAoK4dLrlWsHp+LXMQPiArNE4JgUzedjvHhZbzLUb&#10;+YeGItQihrDPUUETQpdL6cuGLPqV64gjV7neYoiwr6XucYzh1sh1kmykxZZjQ4MdfTRUXoqrVbAO&#10;2fX93P7OpjPnAauX6nD5lEo9PU5vryACTeEu/nd/6zg/TeHvmXiB3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QHswgAAANwAAAAPAAAAAAAAAAAAAAAAAJgCAABkcnMvZG93&#10;bnJldi54bWxQSwUGAAAAAAQABAD1AAAAhwMAAAAA&#10;" fillcolor="#1f2959" stroked="f" strokeweight="1pt"/>
              </v:group>
            </w:pict>
          </mc:Fallback>
        </mc:AlternateContent>
      </w:r>
      <w:r>
        <w:rPr>
          <w:noProof/>
        </w:rPr>
        <mc:AlternateContent>
          <mc:Choice Requires="wpg">
            <w:drawing>
              <wp:anchor distT="0" distB="0" distL="114300" distR="114300" simplePos="0" relativeHeight="251650048" behindDoc="1" locked="0" layoutInCell="1" allowOverlap="1">
                <wp:simplePos x="0" y="0"/>
                <wp:positionH relativeFrom="column">
                  <wp:posOffset>-31750</wp:posOffset>
                </wp:positionH>
                <wp:positionV relativeFrom="paragraph">
                  <wp:posOffset>-42545</wp:posOffset>
                </wp:positionV>
                <wp:extent cx="7623175" cy="1534031"/>
                <wp:effectExtent l="0" t="0" r="0" b="0"/>
                <wp:wrapNone/>
                <wp:docPr id="128"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3175" cy="1534031"/>
                          <a:chOff x="13622" y="283"/>
                          <a:chExt cx="12005" cy="11180"/>
                        </a:xfrm>
                      </wpg:grpSpPr>
                      <wps:wsp>
                        <wps:cNvPr id="129" name="矩形 5"/>
                        <wps:cNvSpPr/>
                        <wps:spPr>
                          <a:xfrm>
                            <a:off x="13622" y="283"/>
                            <a:ext cx="12005" cy="6170"/>
                          </a:xfrm>
                          <a:prstGeom prst="rect">
                            <a:avLst/>
                          </a:prstGeom>
                          <a:solidFill>
                            <a:srgbClr val="FDBC11"/>
                          </a:solidFill>
                          <a:ln w="12700" cap="flat" cmpd="sng" algn="ctr">
                            <a:noFill/>
                            <a:prstDash val="solid"/>
                            <a:miter lim="800000"/>
                          </a:ln>
                        </wps:spPr>
                        <wps:bodyPr rtlCol="0" anchor="ctr"/>
                      </wps:wsp>
                      <wps:wsp>
                        <wps:cNvPr id="130" name="文本框 10"/>
                        <wps:cNvSpPr txBox="1"/>
                        <wps:spPr>
                          <a:xfrm>
                            <a:off x="17229" y="5021"/>
                            <a:ext cx="8083" cy="6442"/>
                          </a:xfrm>
                          <a:prstGeom prst="rect">
                            <a:avLst/>
                          </a:prstGeom>
                          <a:noFill/>
                        </wps:spPr>
                        <wps:txbx>
                          <w:txbxContent>
                            <w:p w:rsidR="00302D4F" w:rsidRDefault="00302D4F">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组合 4" o:spid="_x0000_s1028" style="position:absolute;left:0;text-align:left;margin-left:-2.5pt;margin-top:-3.35pt;width:600.25pt;height:69.6pt;z-index:-251666432" coordorigin="13622,283" coordsize="12005,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">
                <v:rect id="矩形 5" o:spid="_x0000_s1029" style="position:absolute;left:13622;top:283;width:12005;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VjP8IA&#10;AADcAAAADwAAAGRycy9kb3ducmV2LnhtbERP3WrCMBS+F3yHcAbeaTpB0WqU6VAEJ8zqA5w1Z21Z&#10;c9IlUevbG2Gwu/Px/Z75sjW1uJLzlWUFr4MEBHFudcWFgvNp05+A8AFZY22ZFNzJw3LR7cwx1fbG&#10;R7pmoRAxhH2KCsoQmlRKn5dk0A9sQxy5b+sMhghdIbXDWww3tRwmyVgarDg2lNjQuqT8J7sYBW6U&#10;mZD8rg7TTUX5avux/5y8fynVe2nfZiACteFf/Ofe6Th/OIX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M/wgAAANwAAAAPAAAAAAAAAAAAAAAAAJgCAABkcnMvZG93&#10;bnJldi54bWxQSwUGAAAAAAQABAD1AAAAhwMAAAAA&#10;" fillcolor="#fdbc11" stroked="f" strokeweight="1pt"/>
                <v:shape id="_x0000_s1030" type="#_x0000_t202" style="position:absolute;left:17229;top:5021;width:8083;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4RMMA&#10;AADcAAAADwAAAGRycy9kb3ducmV2LnhtbESPQU/DMAyF70j7D5EncWPpQKCpLJumAdIOXNi6u9WY&#10;plrjVI1Zu3+PD0jcbL3n9z6vt1PszJWG3CZ2sFwUYIjr5FtuHFSnj4cVmCzIHrvE5OBGGbab2d0a&#10;S59G/qLrURqjIZxLdBBE+tLaXAeKmBepJ1btOw0RRdehsX7AUcNjZx+L4sVGbFkbAva0D1Rfjj/R&#10;gYjfLW/Ve8yH8/T5NoaifsbKufv5tHsFIzTJv/nv+uAV/0n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h4RMMAAADcAAAADwAAAAAAAAAAAAAAAACYAgAAZHJzL2Rv&#10;d25yZXYueG1sUEsFBgAAAAAEAAQA9QAAAIgDAAAAAA==&#10;" filled="f" stroked="f">
                  <v:textbox style="mso-fit-shape-to-text:t">
                    <w:txbxContent>
                      <w:p w:rsidR="00EF2B63" w:rsidRDefault="00EF2B63">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2346325</wp:posOffset>
                </wp:positionH>
                <wp:positionV relativeFrom="paragraph">
                  <wp:posOffset>3639820</wp:posOffset>
                </wp:positionV>
                <wp:extent cx="297815" cy="487680"/>
                <wp:effectExtent l="0" t="0" r="0" b="0"/>
                <wp:wrapNone/>
                <wp:docPr id="63"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 cy="487680"/>
                        </a:xfrm>
                        <a:prstGeom prst="rect">
                          <a:avLst/>
                        </a:prstGeom>
                      </wps:spPr>
                      <wps:txbx>
                        <w:txbxContent>
                          <w:p w:rsidR="00302D4F" w:rsidRDefault="00302D4F"/>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矩形 11" o:spid="_x0000_s1031" style="position:absolute;left:0;text-align:left;margin-left:184.75pt;margin-top:286.6pt;width:23.45pt;height:38.4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" filled="f" stroked="f">
                <v:path arrowok="t"/>
                <v:textbox style="mso-fit-shape-to-text:t">
                  <w:txbxContent>
                    <w:p w:rsidR="00EF2B63" w:rsidRDefault="00EF2B63"/>
                  </w:txbxContent>
                </v:textbox>
              </v:rect>
            </w:pict>
          </mc:Fallback>
        </mc:AlternateContent>
      </w:r>
    </w:p>
    <w:p w:rsidR="000462D9" w:rsidRDefault="000462D9"/>
    <w:p w:rsidR="000462D9" w:rsidRDefault="000462D9">
      <w:pPr>
        <w:jc w:val="center"/>
        <w:rPr>
          <w:rFonts w:ascii="黑体" w:eastAsia="黑体" w:hAnsi="黑体" w:cs="黑体"/>
          <w:sz w:val="56"/>
          <w:szCs w:val="72"/>
        </w:rPr>
      </w:pPr>
    </w:p>
    <w:p w:rsidR="000462D9" w:rsidRDefault="000462D9">
      <w:pPr>
        <w:jc w:val="center"/>
        <w:rPr>
          <w:rFonts w:ascii="黑体" w:eastAsia="黑体" w:hAnsi="黑体" w:cs="黑体"/>
          <w:sz w:val="56"/>
          <w:szCs w:val="72"/>
        </w:rPr>
      </w:pPr>
    </w:p>
    <w:p w:rsidR="000462D9" w:rsidRDefault="00EF2B63">
      <w:pPr>
        <w:rPr>
          <w:rFonts w:ascii="黑体" w:eastAsia="黑体" w:hAnsi="Times New Roman" w:cs="Times New Roman"/>
          <w:sz w:val="48"/>
          <w:szCs w:val="48"/>
        </w:rPr>
      </w:pPr>
      <w:r>
        <w:rPr>
          <w:rFonts w:ascii="黑体" w:eastAsia="黑体" w:hAnsi="Times New Roman" w:cs="Times New Roman" w:hint="eastAsia"/>
          <w:sz w:val="48"/>
          <w:szCs w:val="48"/>
        </w:rPr>
        <w:br w:type="page"/>
      </w:r>
    </w:p>
    <w:p w:rsidR="000462D9" w:rsidRDefault="00EF2B63">
      <w:pPr>
        <w:tabs>
          <w:tab w:val="left" w:pos="2728"/>
        </w:tabs>
        <w:rPr>
          <w:rFonts w:ascii="黑体" w:eastAsia="黑体" w:hAnsi="Times New Roman" w:cs="Times New Roman"/>
          <w:sz w:val="48"/>
          <w:szCs w:val="48"/>
        </w:rPr>
      </w:pPr>
      <w:r>
        <w:rPr>
          <w:rFonts w:ascii="黑体" w:eastAsia="黑体" w:hAnsi="Times New Roman" w:cs="Times New Roman" w:hint="eastAsia"/>
          <w:sz w:val="48"/>
          <w:szCs w:val="48"/>
        </w:rPr>
        <w:lastRenderedPageBreak/>
        <w:tab/>
      </w:r>
    </w:p>
    <w:p w:rsidR="000462D9" w:rsidRDefault="00EF2B63">
      <w:pPr>
        <w:rPr>
          <w:rFonts w:ascii="黑体" w:eastAsia="黑体" w:hAnsi="黑体" w:cs="黑体"/>
          <w:b/>
          <w:bCs/>
          <w:sz w:val="72"/>
          <w:szCs w:val="96"/>
        </w:rPr>
      </w:pPr>
      <w:r>
        <w:rPr>
          <w:rFonts w:ascii="黑体" w:eastAsia="黑体" w:hAnsi="黑体" w:cs="黑体" w:hint="eastAsia"/>
          <w:b/>
          <w:bCs/>
          <w:sz w:val="72"/>
          <w:szCs w:val="96"/>
        </w:rPr>
        <w:t>2019年度部门决算公开文本</w:t>
      </w:r>
    </w:p>
    <w:p w:rsidR="000462D9" w:rsidRDefault="000462D9">
      <w:pPr>
        <w:spacing w:line="360" w:lineRule="auto"/>
        <w:jc w:val="center"/>
        <w:rPr>
          <w:rFonts w:ascii="黑体" w:eastAsia="黑体" w:hAnsi="黑体" w:cs="黑体"/>
          <w:sz w:val="56"/>
          <w:szCs w:val="72"/>
        </w:rPr>
      </w:pPr>
    </w:p>
    <w:p w:rsidR="000462D9" w:rsidRDefault="000462D9">
      <w:pPr>
        <w:spacing w:line="600" w:lineRule="auto"/>
        <w:jc w:val="center"/>
        <w:rPr>
          <w:rFonts w:ascii="黑体" w:eastAsia="黑体" w:hAnsi="黑体" w:cs="黑体"/>
          <w:sz w:val="56"/>
          <w:szCs w:val="72"/>
        </w:rPr>
      </w:pPr>
    </w:p>
    <w:p w:rsidR="000462D9" w:rsidRDefault="000462D9">
      <w:pPr>
        <w:spacing w:line="600" w:lineRule="auto"/>
        <w:jc w:val="center"/>
        <w:rPr>
          <w:rFonts w:ascii="黑体" w:eastAsia="黑体" w:hAnsi="黑体" w:cs="黑体"/>
          <w:sz w:val="56"/>
          <w:szCs w:val="72"/>
        </w:rPr>
      </w:pPr>
    </w:p>
    <w:p w:rsidR="000462D9" w:rsidRDefault="000462D9">
      <w:pPr>
        <w:spacing w:line="600" w:lineRule="auto"/>
        <w:jc w:val="center"/>
        <w:rPr>
          <w:rFonts w:ascii="黑体" w:eastAsia="黑体" w:hAnsi="黑体" w:cs="黑体"/>
          <w:sz w:val="56"/>
          <w:szCs w:val="72"/>
        </w:rPr>
      </w:pPr>
    </w:p>
    <w:p w:rsidR="000462D9" w:rsidRDefault="000462D9">
      <w:pPr>
        <w:spacing w:line="600" w:lineRule="auto"/>
        <w:jc w:val="center"/>
        <w:rPr>
          <w:rFonts w:ascii="黑体" w:eastAsia="黑体" w:hAnsi="黑体" w:cs="黑体"/>
          <w:sz w:val="56"/>
          <w:szCs w:val="72"/>
        </w:rPr>
      </w:pPr>
    </w:p>
    <w:p w:rsidR="000462D9" w:rsidRDefault="000462D9">
      <w:pPr>
        <w:spacing w:line="480" w:lineRule="auto"/>
        <w:jc w:val="center"/>
        <w:rPr>
          <w:rFonts w:ascii="黑体" w:eastAsia="黑体" w:hAnsi="黑体" w:cs="黑体"/>
          <w:sz w:val="56"/>
          <w:szCs w:val="72"/>
        </w:rPr>
      </w:pPr>
    </w:p>
    <w:p w:rsidR="000462D9" w:rsidRDefault="000462D9">
      <w:pPr>
        <w:spacing w:line="480" w:lineRule="auto"/>
        <w:jc w:val="center"/>
        <w:rPr>
          <w:rFonts w:ascii="黑体" w:eastAsia="黑体" w:hAnsi="黑体" w:cs="黑体"/>
          <w:sz w:val="56"/>
          <w:szCs w:val="72"/>
        </w:rPr>
      </w:pPr>
    </w:p>
    <w:p w:rsidR="000462D9" w:rsidRDefault="000462D9">
      <w:pPr>
        <w:spacing w:line="480" w:lineRule="auto"/>
        <w:jc w:val="center"/>
        <w:rPr>
          <w:rFonts w:ascii="黑体" w:eastAsia="黑体" w:hAnsi="黑体" w:cs="黑体"/>
          <w:sz w:val="56"/>
          <w:szCs w:val="72"/>
        </w:rPr>
      </w:pPr>
    </w:p>
    <w:p w:rsidR="000462D9" w:rsidRDefault="000462D9">
      <w:pPr>
        <w:snapToGrid w:val="0"/>
        <w:spacing w:line="480" w:lineRule="auto"/>
        <w:jc w:val="center"/>
        <w:rPr>
          <w:rFonts w:ascii="黑体" w:eastAsia="黑体" w:hAnsi="黑体" w:cs="黑体"/>
          <w:sz w:val="56"/>
          <w:szCs w:val="72"/>
        </w:rPr>
      </w:pPr>
    </w:p>
    <w:p w:rsidR="000462D9" w:rsidRDefault="00774EC6">
      <w:pPr>
        <w:snapToGrid w:val="0"/>
        <w:jc w:val="center"/>
        <w:rPr>
          <w:rFonts w:ascii="楷体_GB2312" w:eastAsia="楷体_GB2312" w:hAnsi="楷体_GB2312" w:cs="楷体_GB2312"/>
          <w:color w:val="000000" w:themeColor="text1"/>
          <w:kern w:val="0"/>
          <w:sz w:val="44"/>
          <w:szCs w:val="44"/>
          <w:highlight w:val="yellow"/>
        </w:rPr>
      </w:pPr>
      <w:r>
        <w:rPr>
          <w:rFonts w:ascii="楷体_GB2312" w:eastAsia="楷体_GB2312" w:hAnsi="楷体_GB2312" w:cs="楷体_GB2312" w:hint="eastAsia"/>
          <w:color w:val="000000" w:themeColor="text1"/>
          <w:kern w:val="0"/>
          <w:sz w:val="44"/>
          <w:szCs w:val="44"/>
          <w:highlight w:val="yellow"/>
        </w:rPr>
        <w:t>承德广播电视大学</w:t>
      </w:r>
    </w:p>
    <w:p w:rsidR="000462D9" w:rsidRDefault="00EF2B63">
      <w:pPr>
        <w:snapToGrid w:val="0"/>
        <w:jc w:val="center"/>
        <w:rPr>
          <w:rFonts w:ascii="楷体_GB2312" w:eastAsia="楷体_GB2312" w:hAnsi="楷体_GB2312" w:cs="楷体_GB2312"/>
          <w:color w:val="000000" w:themeColor="text1"/>
          <w:kern w:val="0"/>
          <w:sz w:val="44"/>
          <w:szCs w:val="44"/>
        </w:rPr>
        <w:sectPr w:rsidR="000462D9">
          <w:headerReference w:type="default" r:id="rId16"/>
          <w:headerReference w:type="first" r:id="rId17"/>
          <w:footerReference w:type="first" r:id="rId18"/>
          <w:type w:val="continuous"/>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rPr>
        <w:t>二〇二〇年八月</w:t>
      </w:r>
    </w:p>
    <w:p w:rsidR="000462D9" w:rsidRDefault="000462D9">
      <w:pPr>
        <w:widowControl/>
        <w:spacing w:line="600" w:lineRule="exact"/>
        <w:jc w:val="left"/>
        <w:rPr>
          <w:rFonts w:ascii="黑体" w:eastAsia="黑体" w:hAnsi="黑体" w:cs="黑体"/>
          <w:bCs/>
          <w:sz w:val="32"/>
          <w:szCs w:val="32"/>
          <w:highlight w:val="yellow"/>
        </w:rPr>
      </w:pPr>
    </w:p>
    <w:p w:rsidR="000462D9" w:rsidRDefault="00EF2B63">
      <w:pPr>
        <w:widowControl/>
        <w:spacing w:line="600" w:lineRule="exact"/>
        <w:jc w:val="left"/>
        <w:rPr>
          <w:rFonts w:ascii="黑体" w:eastAsia="黑体" w:hAnsi="黑体" w:cs="黑体"/>
          <w:bCs/>
          <w:sz w:val="32"/>
          <w:szCs w:val="32"/>
          <w:highlight w:val="yellow"/>
        </w:rPr>
      </w:pPr>
      <w:r>
        <w:rPr>
          <w:rFonts w:ascii="黑体" w:eastAsia="黑体" w:hAnsi="黑体" w:cs="黑体" w:hint="eastAsia"/>
          <w:bCs/>
          <w:sz w:val="32"/>
          <w:szCs w:val="32"/>
          <w:highlight w:val="yellow"/>
        </w:rPr>
        <w:lastRenderedPageBreak/>
        <w:t>注：</w:t>
      </w:r>
    </w:p>
    <w:p w:rsidR="000462D9" w:rsidRDefault="00EF2B63">
      <w:pPr>
        <w:widowControl/>
        <w:spacing w:line="600" w:lineRule="exact"/>
        <w:ind w:firstLineChars="200" w:firstLine="640"/>
        <w:jc w:val="left"/>
        <w:rPr>
          <w:rFonts w:ascii="黑体" w:eastAsia="黑体" w:hAnsi="黑体" w:cs="黑体"/>
          <w:bCs/>
          <w:sz w:val="32"/>
          <w:szCs w:val="32"/>
          <w:highlight w:val="yellow"/>
        </w:rPr>
      </w:pPr>
      <w:r>
        <w:rPr>
          <w:rFonts w:ascii="黑体" w:eastAsia="黑体" w:hAnsi="黑体" w:cs="黑体" w:hint="eastAsia"/>
          <w:bCs/>
          <w:sz w:val="32"/>
          <w:szCs w:val="32"/>
          <w:highlight w:val="yellow"/>
        </w:rPr>
        <w:t>一、本模板</w:t>
      </w:r>
      <w:proofErr w:type="gramStart"/>
      <w:r>
        <w:rPr>
          <w:rFonts w:ascii="黑体" w:eastAsia="黑体" w:hAnsi="黑体" w:cs="黑体" w:hint="eastAsia"/>
          <w:bCs/>
          <w:sz w:val="32"/>
          <w:szCs w:val="32"/>
          <w:highlight w:val="yellow"/>
        </w:rPr>
        <w:t>所有标黄部分</w:t>
      </w:r>
      <w:proofErr w:type="gramEnd"/>
      <w:r>
        <w:rPr>
          <w:rFonts w:ascii="黑体" w:eastAsia="黑体" w:hAnsi="黑体" w:cs="黑体" w:hint="eastAsia"/>
          <w:bCs/>
          <w:sz w:val="32"/>
          <w:szCs w:val="32"/>
          <w:highlight w:val="yellow"/>
        </w:rPr>
        <w:t>需要在正式文本中予以删除。</w:t>
      </w:r>
    </w:p>
    <w:p w:rsidR="000462D9" w:rsidRDefault="00EF2B63">
      <w:pPr>
        <w:widowControl/>
        <w:spacing w:line="600" w:lineRule="exact"/>
        <w:ind w:firstLineChars="200" w:firstLine="640"/>
        <w:jc w:val="left"/>
        <w:rPr>
          <w:rFonts w:ascii="黑体" w:eastAsia="黑体" w:hAnsi="黑体" w:cs="黑体"/>
          <w:bCs/>
          <w:sz w:val="32"/>
          <w:szCs w:val="32"/>
          <w:highlight w:val="yellow"/>
        </w:rPr>
      </w:pPr>
      <w:r>
        <w:rPr>
          <w:rFonts w:ascii="黑体" w:eastAsia="黑体" w:hAnsi="黑体" w:cs="黑体" w:hint="eastAsia"/>
          <w:bCs/>
          <w:sz w:val="32"/>
          <w:szCs w:val="32"/>
          <w:highlight w:val="yellow"/>
        </w:rPr>
        <w:t>二、情况说明</w:t>
      </w:r>
    </w:p>
    <w:p w:rsidR="000462D9" w:rsidRDefault="00EF2B63">
      <w:pPr>
        <w:keepNext/>
        <w:keepLines/>
        <w:spacing w:line="600" w:lineRule="exact"/>
        <w:ind w:firstLineChars="200" w:firstLine="640"/>
        <w:outlineLvl w:val="1"/>
        <w:rPr>
          <w:rFonts w:ascii="楷体" w:eastAsia="楷体" w:hAnsi="楷体" w:cs="楷体"/>
          <w:sz w:val="32"/>
          <w:szCs w:val="32"/>
          <w:highlight w:val="yellow"/>
        </w:rPr>
      </w:pPr>
      <w:r>
        <w:rPr>
          <w:rFonts w:ascii="楷体" w:eastAsia="楷体" w:hAnsi="楷体" w:cs="楷体" w:hint="eastAsia"/>
          <w:sz w:val="32"/>
          <w:szCs w:val="32"/>
          <w:highlight w:val="yellow"/>
        </w:rPr>
        <w:t>1. 情况说明公开格式供大家参考，各部门在撰写公开情况说明时，应</w:t>
      </w:r>
      <w:r>
        <w:rPr>
          <w:rFonts w:ascii="楷体" w:eastAsia="楷体" w:hAnsi="楷体" w:cs="楷体" w:hint="eastAsia"/>
          <w:b/>
          <w:bCs/>
          <w:sz w:val="32"/>
          <w:szCs w:val="32"/>
          <w:highlight w:val="yellow"/>
        </w:rPr>
        <w:t>至少包括</w:t>
      </w:r>
      <w:r>
        <w:rPr>
          <w:rFonts w:ascii="楷体" w:eastAsia="楷体" w:hAnsi="楷体" w:cs="楷体" w:hint="eastAsia"/>
          <w:sz w:val="32"/>
          <w:szCs w:val="32"/>
          <w:highlight w:val="yellow"/>
        </w:rPr>
        <w:t>但不限于模板中的公开说明内容。</w:t>
      </w:r>
    </w:p>
    <w:p w:rsidR="000462D9" w:rsidRDefault="00EF2B63">
      <w:pPr>
        <w:keepNext/>
        <w:keepLines/>
        <w:spacing w:line="600" w:lineRule="exact"/>
        <w:ind w:firstLineChars="200" w:firstLine="640"/>
        <w:outlineLvl w:val="1"/>
        <w:rPr>
          <w:rFonts w:ascii="楷体" w:eastAsia="楷体" w:hAnsi="楷体" w:cs="楷体"/>
          <w:sz w:val="32"/>
          <w:szCs w:val="32"/>
          <w:highlight w:val="yellow"/>
        </w:rPr>
      </w:pPr>
      <w:r>
        <w:rPr>
          <w:rFonts w:ascii="楷体" w:eastAsia="楷体" w:hAnsi="楷体" w:cs="楷体" w:hint="eastAsia"/>
          <w:sz w:val="32"/>
          <w:szCs w:val="32"/>
          <w:highlight w:val="yellow"/>
        </w:rPr>
        <w:t>2. 说明中出现增加（减少）、增长（降低）、情况</w:t>
      </w:r>
      <w:proofErr w:type="gramStart"/>
      <w:r>
        <w:rPr>
          <w:rFonts w:ascii="楷体" w:eastAsia="楷体" w:hAnsi="楷体" w:cs="楷体" w:hint="eastAsia"/>
          <w:sz w:val="32"/>
          <w:szCs w:val="32"/>
          <w:highlight w:val="yellow"/>
        </w:rPr>
        <w:t>一</w:t>
      </w:r>
      <w:proofErr w:type="gramEnd"/>
      <w:r>
        <w:rPr>
          <w:rFonts w:ascii="楷体" w:eastAsia="楷体" w:hAnsi="楷体" w:cs="楷体" w:hint="eastAsia"/>
          <w:sz w:val="32"/>
          <w:szCs w:val="32"/>
          <w:highlight w:val="yellow"/>
        </w:rPr>
        <w:t>/二等需要部门进行选择使用情况的，根据实际情况选择，</w:t>
      </w:r>
      <w:r>
        <w:rPr>
          <w:rFonts w:ascii="楷体" w:eastAsia="楷体" w:hAnsi="楷体" w:cs="楷体" w:hint="eastAsia"/>
          <w:b/>
          <w:bCs/>
          <w:sz w:val="32"/>
          <w:szCs w:val="32"/>
          <w:highlight w:val="yellow"/>
        </w:rPr>
        <w:t>不可再保留“增加（减少），增长（降低）”等字样；</w:t>
      </w:r>
    </w:p>
    <w:p w:rsidR="000462D9" w:rsidRDefault="00EF2B63">
      <w:pPr>
        <w:widowControl/>
        <w:spacing w:line="600" w:lineRule="exact"/>
        <w:ind w:firstLineChars="200" w:firstLine="640"/>
        <w:jc w:val="left"/>
        <w:rPr>
          <w:rFonts w:ascii="黑体" w:eastAsia="黑体" w:hAnsi="黑体" w:cs="黑体"/>
          <w:sz w:val="32"/>
          <w:szCs w:val="32"/>
          <w:highlight w:val="yellow"/>
        </w:rPr>
      </w:pPr>
      <w:r>
        <w:rPr>
          <w:rFonts w:ascii="黑体" w:eastAsia="黑体" w:hAnsi="黑体" w:cs="黑体" w:hint="eastAsia"/>
          <w:sz w:val="32"/>
          <w:szCs w:val="32"/>
          <w:highlight w:val="yellow"/>
        </w:rPr>
        <w:t>三、公开表样</w:t>
      </w:r>
    </w:p>
    <w:p w:rsidR="000462D9" w:rsidRDefault="00EF2B63">
      <w:pPr>
        <w:spacing w:after="160" w:line="600" w:lineRule="exact"/>
        <w:ind w:firstLineChars="200" w:firstLine="640"/>
        <w:rPr>
          <w:rFonts w:ascii="楷体" w:eastAsia="楷体" w:hAnsi="楷体" w:cs="楷体"/>
          <w:sz w:val="32"/>
          <w:szCs w:val="32"/>
          <w:highlight w:val="yellow"/>
        </w:rPr>
      </w:pPr>
      <w:r>
        <w:rPr>
          <w:rFonts w:ascii="楷体" w:eastAsia="楷体" w:hAnsi="楷体" w:cs="楷体" w:hint="eastAsia"/>
          <w:sz w:val="32"/>
          <w:szCs w:val="32"/>
          <w:highlight w:val="yellow"/>
        </w:rPr>
        <w:t>1. 公开</w:t>
      </w:r>
      <w:proofErr w:type="gramStart"/>
      <w:r>
        <w:rPr>
          <w:rFonts w:ascii="楷体" w:eastAsia="楷体" w:hAnsi="楷体" w:cs="楷体" w:hint="eastAsia"/>
          <w:sz w:val="32"/>
          <w:szCs w:val="32"/>
          <w:highlight w:val="yellow"/>
        </w:rPr>
        <w:t>表样所有</w:t>
      </w:r>
      <w:proofErr w:type="gramEnd"/>
      <w:r w:rsidR="00231940">
        <w:rPr>
          <w:rFonts w:ascii="楷体" w:eastAsia="楷体" w:hAnsi="楷体" w:cs="楷体" w:hint="eastAsia"/>
          <w:sz w:val="32"/>
          <w:szCs w:val="32"/>
          <w:highlight w:val="yellow"/>
        </w:rPr>
        <w:t>9</w:t>
      </w:r>
      <w:r>
        <w:rPr>
          <w:rFonts w:ascii="楷体" w:eastAsia="楷体" w:hAnsi="楷体" w:cs="楷体" w:hint="eastAsia"/>
          <w:sz w:val="32"/>
          <w:szCs w:val="32"/>
          <w:highlight w:val="yellow"/>
        </w:rPr>
        <w:t>张表格均应公开列示，单位万元，保留两位小数。</w:t>
      </w:r>
    </w:p>
    <w:p w:rsidR="000462D9" w:rsidRDefault="00EF2B63">
      <w:pPr>
        <w:widowControl/>
        <w:spacing w:line="600" w:lineRule="exact"/>
        <w:ind w:firstLineChars="200" w:firstLine="640"/>
        <w:rPr>
          <w:rFonts w:ascii="楷体" w:eastAsia="楷体" w:hAnsi="楷体" w:cs="楷体"/>
          <w:sz w:val="32"/>
          <w:szCs w:val="32"/>
          <w:highlight w:val="yellow"/>
        </w:rPr>
      </w:pPr>
      <w:r>
        <w:rPr>
          <w:rFonts w:ascii="楷体" w:eastAsia="楷体" w:hAnsi="楷体" w:cs="楷体" w:hint="eastAsia"/>
          <w:sz w:val="32"/>
          <w:szCs w:val="32"/>
          <w:highlight w:val="yellow"/>
        </w:rPr>
        <w:t>2. 支出功能分类</w:t>
      </w:r>
      <w:proofErr w:type="gramStart"/>
      <w:r>
        <w:rPr>
          <w:rFonts w:ascii="楷体" w:eastAsia="楷体" w:hAnsi="楷体" w:cs="楷体" w:hint="eastAsia"/>
          <w:sz w:val="32"/>
          <w:szCs w:val="32"/>
          <w:highlight w:val="yellow"/>
        </w:rPr>
        <w:t>细化到项级</w:t>
      </w:r>
      <w:proofErr w:type="gramEnd"/>
      <w:r>
        <w:rPr>
          <w:rFonts w:ascii="楷体" w:eastAsia="楷体" w:hAnsi="楷体" w:cs="楷体" w:hint="eastAsia"/>
          <w:sz w:val="32"/>
          <w:szCs w:val="32"/>
          <w:highlight w:val="yellow"/>
        </w:rPr>
        <w:t>，经济分类细化到款级。</w:t>
      </w:r>
    </w:p>
    <w:p w:rsidR="000462D9" w:rsidRDefault="00EF2B63">
      <w:pPr>
        <w:widowControl/>
        <w:spacing w:line="600" w:lineRule="exact"/>
        <w:ind w:firstLineChars="200" w:firstLine="640"/>
        <w:rPr>
          <w:rFonts w:ascii="楷体" w:eastAsia="楷体" w:hAnsi="楷体" w:cs="楷体"/>
          <w:sz w:val="32"/>
          <w:szCs w:val="32"/>
          <w:highlight w:val="yellow"/>
        </w:rPr>
      </w:pPr>
      <w:r>
        <w:rPr>
          <w:rFonts w:ascii="楷体" w:eastAsia="楷体" w:hAnsi="楷体" w:cs="楷体" w:hint="eastAsia"/>
          <w:sz w:val="32"/>
          <w:szCs w:val="32"/>
          <w:highlight w:val="yellow"/>
        </w:rPr>
        <w:t>3. 零值指标不列示数值0。</w:t>
      </w:r>
    </w:p>
    <w:p w:rsidR="000462D9" w:rsidRDefault="00EF2B63">
      <w:pPr>
        <w:widowControl/>
        <w:spacing w:line="600" w:lineRule="exact"/>
        <w:ind w:firstLineChars="200" w:firstLine="640"/>
        <w:jc w:val="left"/>
        <w:rPr>
          <w:rFonts w:ascii="楷体" w:eastAsia="楷体" w:hAnsi="楷体" w:cs="楷体"/>
          <w:sz w:val="40"/>
          <w:szCs w:val="40"/>
          <w:highlight w:val="yellow"/>
        </w:rPr>
      </w:pPr>
      <w:r>
        <w:rPr>
          <w:rFonts w:ascii="楷体" w:eastAsia="楷体" w:hAnsi="楷体" w:cs="楷体" w:hint="eastAsia"/>
          <w:sz w:val="32"/>
          <w:szCs w:val="32"/>
          <w:highlight w:val="yellow"/>
        </w:rPr>
        <w:t xml:space="preserve">4. </w:t>
      </w:r>
      <w:proofErr w:type="gramStart"/>
      <w:r>
        <w:rPr>
          <w:rFonts w:ascii="楷体" w:eastAsia="楷体" w:hAnsi="楷体" w:cs="楷体" w:hint="eastAsia"/>
          <w:sz w:val="32"/>
          <w:szCs w:val="32"/>
          <w:highlight w:val="yellow"/>
        </w:rPr>
        <w:t>如遇空表</w:t>
      </w:r>
      <w:proofErr w:type="gramEnd"/>
      <w:r>
        <w:rPr>
          <w:rFonts w:ascii="楷体" w:eastAsia="楷体" w:hAnsi="楷体" w:cs="楷体" w:hint="eastAsia"/>
          <w:sz w:val="32"/>
          <w:szCs w:val="32"/>
          <w:highlight w:val="yellow"/>
        </w:rPr>
        <w:t>，表下方需明确标注“本部门本年度无相关收入（或支出、收支及结转结余等）情况，按要求空表列示。”字样。</w:t>
      </w:r>
    </w:p>
    <w:p w:rsidR="000462D9" w:rsidRDefault="000462D9">
      <w:pPr>
        <w:jc w:val="center"/>
        <w:rPr>
          <w:rFonts w:ascii="黑体" w:eastAsia="黑体" w:hAnsi="黑体" w:cs="黑体"/>
          <w:sz w:val="56"/>
          <w:szCs w:val="72"/>
        </w:rPr>
        <w:sectPr w:rsidR="000462D9">
          <w:headerReference w:type="default" r:id="rId19"/>
          <w:footerReference w:type="default" r:id="rId20"/>
          <w:headerReference w:type="first" r:id="rId21"/>
          <w:footerReference w:type="first" r:id="rId22"/>
          <w:type w:val="continuous"/>
          <w:pgSz w:w="11906" w:h="16838"/>
          <w:pgMar w:top="2041" w:right="1531" w:bottom="2041" w:left="1531" w:header="851" w:footer="992" w:gutter="0"/>
          <w:cols w:space="0"/>
          <w:titlePg/>
          <w:docGrid w:type="lines" w:linePitch="312"/>
        </w:sectPr>
      </w:pPr>
    </w:p>
    <w:p w:rsidR="000462D9" w:rsidRDefault="00EF2B63">
      <w:pPr>
        <w:rPr>
          <w:rFonts w:ascii="黑体" w:eastAsia="黑体" w:hAnsi="Times New Roman" w:cs="Times New Roman"/>
          <w:sz w:val="48"/>
          <w:szCs w:val="48"/>
        </w:rPr>
      </w:pPr>
      <w:r>
        <w:rPr>
          <w:rFonts w:ascii="黑体" w:eastAsia="黑体" w:hAnsi="Times New Roman" w:cs="Times New Roman" w:hint="eastAsia"/>
          <w:sz w:val="48"/>
          <w:szCs w:val="48"/>
        </w:rPr>
        <w:lastRenderedPageBreak/>
        <w:br w:type="page"/>
      </w:r>
    </w:p>
    <w:p w:rsidR="000462D9" w:rsidRDefault="000462D9">
      <w:pPr>
        <w:tabs>
          <w:tab w:val="left" w:pos="2728"/>
        </w:tabs>
        <w:jc w:val="center"/>
        <w:rPr>
          <w:rFonts w:ascii="黑体" w:eastAsia="黑体" w:hAnsi="Times New Roman" w:cs="Times New Roman"/>
          <w:sz w:val="48"/>
          <w:szCs w:val="48"/>
        </w:rPr>
      </w:pPr>
    </w:p>
    <w:p w:rsidR="000462D9" w:rsidRDefault="00EF2B63">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t>目录</w:t>
      </w:r>
    </w:p>
    <w:p w:rsidR="000462D9" w:rsidRDefault="000462D9">
      <w:pPr>
        <w:widowControl/>
        <w:spacing w:after="160" w:line="580" w:lineRule="exact"/>
        <w:ind w:firstLineChars="200" w:firstLine="640"/>
        <w:rPr>
          <w:rFonts w:ascii="Times New Roman" w:eastAsia="黑体" w:hAnsi="Times New Roman" w:cs="Times New Roman"/>
          <w:sz w:val="32"/>
          <w:szCs w:val="32"/>
        </w:rPr>
      </w:pPr>
    </w:p>
    <w:p w:rsidR="000462D9" w:rsidRDefault="00EF2B63">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0462D9" w:rsidRDefault="00EF2B63" w:rsidP="00EF2B63">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0462D9" w:rsidRDefault="00EF2B63" w:rsidP="00EF2B63">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0462D9" w:rsidRDefault="00EF2B63">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0462D9" w:rsidRDefault="00EF2B6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0462D9" w:rsidRDefault="00EF2B6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0462D9" w:rsidRDefault="00EF2B6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0462D9" w:rsidRDefault="00EF2B6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0462D9" w:rsidRDefault="00EF2B6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0462D9" w:rsidRDefault="00EF2B6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0462D9" w:rsidRDefault="00EF2B6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0462D9" w:rsidRDefault="00EF2B63">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第三部分名词解释</w:t>
      </w:r>
    </w:p>
    <w:p w:rsidR="000462D9" w:rsidRDefault="00EF2B63">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年度部门决算报表</w:t>
      </w:r>
    </w:p>
    <w:p w:rsidR="000462D9" w:rsidRDefault="000462D9">
      <w:pPr>
        <w:widowControl/>
        <w:spacing w:after="160" w:line="580" w:lineRule="exact"/>
        <w:ind w:firstLineChars="200" w:firstLine="640"/>
        <w:rPr>
          <w:rFonts w:ascii="Times New Roman" w:eastAsia="黑体" w:hAnsi="Times New Roman" w:cs="Times New Roman"/>
          <w:sz w:val="32"/>
          <w:szCs w:val="32"/>
        </w:rPr>
      </w:pPr>
    </w:p>
    <w:p w:rsidR="000462D9" w:rsidRDefault="000462D9">
      <w:pPr>
        <w:widowControl/>
        <w:spacing w:after="160" w:line="580" w:lineRule="exact"/>
        <w:ind w:firstLineChars="200" w:firstLine="640"/>
        <w:rPr>
          <w:rFonts w:ascii="Times New Roman" w:eastAsia="黑体" w:hAnsi="Times New Roman" w:cs="Times New Roman"/>
          <w:sz w:val="32"/>
          <w:szCs w:val="32"/>
        </w:rPr>
        <w:sectPr w:rsidR="000462D9">
          <w:headerReference w:type="default" r:id="rId23"/>
          <w:footerReference w:type="default" r:id="rId24"/>
          <w:headerReference w:type="first" r:id="rId25"/>
          <w:footerReference w:type="first" r:id="rId26"/>
          <w:type w:val="continuous"/>
          <w:pgSz w:w="11906" w:h="16838"/>
          <w:pgMar w:top="2041" w:right="1531" w:bottom="2041" w:left="1531" w:header="851" w:footer="992" w:gutter="0"/>
          <w:cols w:space="0"/>
          <w:titlePg/>
          <w:docGrid w:type="lines" w:linePitch="312"/>
        </w:sectPr>
      </w:pPr>
    </w:p>
    <w:p w:rsidR="000462D9" w:rsidRDefault="000462D9">
      <w:pPr>
        <w:widowControl/>
        <w:spacing w:line="580" w:lineRule="exact"/>
        <w:ind w:firstLineChars="200" w:firstLine="640"/>
        <w:rPr>
          <w:rFonts w:eastAsia="黑体"/>
          <w:sz w:val="32"/>
          <w:szCs w:val="32"/>
        </w:rPr>
      </w:pPr>
    </w:p>
    <w:p w:rsidR="000462D9" w:rsidRDefault="000462D9">
      <w:pPr>
        <w:widowControl/>
        <w:spacing w:line="580" w:lineRule="exact"/>
        <w:ind w:firstLineChars="200" w:firstLine="640"/>
        <w:rPr>
          <w:rFonts w:eastAsia="黑体"/>
          <w:sz w:val="32"/>
          <w:szCs w:val="32"/>
        </w:rPr>
      </w:pPr>
    </w:p>
    <w:p w:rsidR="000462D9" w:rsidRDefault="000462D9">
      <w:pPr>
        <w:widowControl/>
        <w:spacing w:line="580" w:lineRule="exact"/>
        <w:ind w:firstLineChars="200" w:firstLine="640"/>
        <w:rPr>
          <w:rFonts w:eastAsia="黑体"/>
          <w:sz w:val="32"/>
          <w:szCs w:val="32"/>
        </w:rPr>
      </w:pPr>
    </w:p>
    <w:p w:rsidR="000462D9" w:rsidRDefault="00D7121D">
      <w:r>
        <w:rPr>
          <w:noProof/>
          <w:sz w:val="72"/>
        </w:rPr>
        <mc:AlternateContent>
          <mc:Choice Requires="wps">
            <w:drawing>
              <wp:anchor distT="0" distB="0" distL="114300" distR="114300" simplePos="0" relativeHeight="251658240" behindDoc="0" locked="0" layoutInCell="1" allowOverlap="1">
                <wp:simplePos x="0" y="0"/>
                <wp:positionH relativeFrom="column">
                  <wp:posOffset>-1088390</wp:posOffset>
                </wp:positionH>
                <wp:positionV relativeFrom="paragraph">
                  <wp:posOffset>1024890</wp:posOffset>
                </wp:positionV>
                <wp:extent cx="7793355" cy="3341370"/>
                <wp:effectExtent l="6985" t="15240" r="10160" b="15240"/>
                <wp:wrapNone/>
                <wp:docPr id="62" name="Text Box 17" descr="imag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3355" cy="3341370"/>
                        </a:xfrm>
                        <a:prstGeom prst="rect">
                          <a:avLst/>
                        </a:prstGeom>
                        <a:pattFill prst="pct5">
                          <a:fgClr>
                            <a:srgbClr val="FFD966"/>
                          </a:fgClr>
                          <a:bgClr>
                            <a:schemeClr val="bg1">
                              <a:lumMod val="100000"/>
                              <a:lumOff val="0"/>
                            </a:schemeClr>
                          </a:bgClr>
                        </a:pattFill>
                        <a:ln w="12700">
                          <a:solidFill>
                            <a:srgbClr val="FFD966"/>
                          </a:solidFill>
                          <a:round/>
                          <a:headEnd/>
                          <a:tailEnd/>
                        </a:ln>
                      </wps:spPr>
                      <wps:txbx>
                        <w:txbxContent>
                          <w:p w:rsidR="00302D4F" w:rsidRDefault="00302D4F">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  部门概况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alt="说明: image1" style="position:absolute;left:0;text-align:left;margin-left:-85.7pt;margin-top:80.7pt;width:613.65pt;height:26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" fillcolor="#ffd966" strokecolor="#ffd966" strokeweight="1pt">
                <v:fill r:id="rId27" o:title="" color2="white [3212]" type="pattern"/>
                <v:stroke joinstyle="round"/>
                <v:textbox>
                  <w:txbxContent>
                    <w:p w:rsidR="00EF2B63" w:rsidRDefault="00EF2B63">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  部门概况</w:t>
                      </w:r>
                    </w:p>
                  </w:txbxContent>
                </v:textbox>
              </v:shape>
            </w:pict>
          </mc:Fallback>
        </mc:AlternateContent>
      </w:r>
      <w:r w:rsidR="00EF2B63">
        <w:br w:type="page"/>
      </w:r>
    </w:p>
    <w:p w:rsidR="000462D9" w:rsidRDefault="00EF2B63">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E55476" w:rsidRPr="00190B06" w:rsidRDefault="00E55476" w:rsidP="00E55476">
      <w:pPr>
        <w:autoSpaceDE w:val="0"/>
        <w:autoSpaceDN w:val="0"/>
        <w:adjustRightInd w:val="0"/>
        <w:spacing w:line="560" w:lineRule="exact"/>
        <w:ind w:firstLineChars="200" w:firstLine="640"/>
        <w:jc w:val="left"/>
        <w:rPr>
          <w:rFonts w:ascii="仿宋_GB2312" w:eastAsia="仿宋_GB2312" w:hAnsi="Cambria" w:cs="ArialUnicodeMS"/>
          <w:kern w:val="0"/>
          <w:sz w:val="32"/>
          <w:szCs w:val="32"/>
        </w:rPr>
      </w:pPr>
      <w:r>
        <w:rPr>
          <w:rFonts w:ascii="仿宋_GB2312" w:eastAsia="仿宋_GB2312" w:hAnsi="Cambria" w:cs="ArialUnicodeMS" w:hint="eastAsia"/>
          <w:kern w:val="0"/>
          <w:sz w:val="32"/>
          <w:szCs w:val="32"/>
        </w:rPr>
        <w:t>以现代技术为依托，面向在职成人开展高等学历教育和非学历教育培训及相关公共服务工作，为广大市民成人教育本科、专科业余学习提供教育服务；</w:t>
      </w:r>
      <w:r w:rsidRPr="00190B06">
        <w:rPr>
          <w:rFonts w:ascii="仿宋_GB2312" w:eastAsia="仿宋_GB2312" w:hAnsi="Cambria" w:cs="ArialUnicodeMS" w:hint="eastAsia"/>
          <w:kern w:val="0"/>
          <w:sz w:val="32"/>
          <w:szCs w:val="32"/>
        </w:rPr>
        <w:t>还有中等专业学校职业教育学生，同时还具有社区教育、培训中小学教师、中小学校长培训的任务。</w:t>
      </w:r>
    </w:p>
    <w:p w:rsidR="000462D9" w:rsidRDefault="00EF2B63">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0462D9" w:rsidRDefault="00EF2B63">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 xml:space="preserve">从决算编报单位构成看，纳入2019 年度本部门决算汇编范围的独立核算单位（以下简称“单位”）共 </w:t>
      </w:r>
      <w:proofErr w:type="gramStart"/>
      <w:r>
        <w:rPr>
          <w:rFonts w:ascii="仿宋_GB2312" w:eastAsia="仿宋_GB2312" w:hAnsi="Calibri" w:cs="ArialUnicodeMS" w:hint="eastAsia"/>
          <w:kern w:val="0"/>
          <w:sz w:val="32"/>
          <w:szCs w:val="32"/>
        </w:rPr>
        <w:t>个</w:t>
      </w:r>
      <w:proofErr w:type="gramEnd"/>
      <w:r>
        <w:rPr>
          <w:rFonts w:ascii="仿宋_GB2312" w:eastAsia="仿宋_GB2312" w:hAnsi="Calibri" w:cs="ArialUnicodeMS" w:hint="eastAsia"/>
          <w:kern w:val="0"/>
          <w:sz w:val="32"/>
          <w:szCs w:val="32"/>
        </w:rPr>
        <w:t>，具体情况如下：</w:t>
      </w:r>
    </w:p>
    <w:tbl>
      <w:tblPr>
        <w:tblStyle w:val="a6"/>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376"/>
        <w:gridCol w:w="2554"/>
        <w:gridCol w:w="2665"/>
      </w:tblGrid>
      <w:tr w:rsidR="000462D9" w:rsidTr="00774EC6">
        <w:trPr>
          <w:trHeight w:val="811"/>
          <w:jc w:val="center"/>
        </w:trPr>
        <w:tc>
          <w:tcPr>
            <w:tcW w:w="985" w:type="dxa"/>
            <w:vAlign w:val="center"/>
          </w:tcPr>
          <w:p w:rsidR="000462D9" w:rsidRDefault="00EF2B63">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376" w:type="dxa"/>
            <w:vAlign w:val="center"/>
          </w:tcPr>
          <w:p w:rsidR="000462D9" w:rsidRDefault="00EF2B63">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554" w:type="dxa"/>
            <w:vAlign w:val="center"/>
          </w:tcPr>
          <w:p w:rsidR="000462D9" w:rsidRDefault="00EF2B63">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665" w:type="dxa"/>
            <w:vAlign w:val="center"/>
          </w:tcPr>
          <w:p w:rsidR="000462D9" w:rsidRDefault="00EF2B63">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0462D9" w:rsidTr="00774EC6">
        <w:trPr>
          <w:trHeight w:val="596"/>
          <w:jc w:val="center"/>
        </w:trPr>
        <w:tc>
          <w:tcPr>
            <w:tcW w:w="985" w:type="dxa"/>
          </w:tcPr>
          <w:p w:rsidR="000462D9" w:rsidRDefault="00EF2B63">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3376" w:type="dxa"/>
          </w:tcPr>
          <w:p w:rsidR="000462D9" w:rsidRDefault="00774EC6">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承德广播电视大学</w:t>
            </w:r>
          </w:p>
        </w:tc>
        <w:tc>
          <w:tcPr>
            <w:tcW w:w="2554" w:type="dxa"/>
          </w:tcPr>
          <w:p w:rsidR="000462D9" w:rsidRDefault="00774EC6">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财政补助事业单位</w:t>
            </w:r>
          </w:p>
        </w:tc>
        <w:tc>
          <w:tcPr>
            <w:tcW w:w="2665" w:type="dxa"/>
          </w:tcPr>
          <w:p w:rsidR="000462D9" w:rsidRDefault="00774EC6">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财政拨款</w:t>
            </w:r>
          </w:p>
        </w:tc>
      </w:tr>
      <w:tr w:rsidR="000462D9" w:rsidTr="00774EC6">
        <w:trPr>
          <w:trHeight w:val="596"/>
          <w:jc w:val="center"/>
        </w:trPr>
        <w:tc>
          <w:tcPr>
            <w:tcW w:w="985" w:type="dxa"/>
          </w:tcPr>
          <w:p w:rsidR="000462D9" w:rsidRDefault="00EF2B63">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2</w:t>
            </w:r>
          </w:p>
        </w:tc>
        <w:tc>
          <w:tcPr>
            <w:tcW w:w="3376" w:type="dxa"/>
          </w:tcPr>
          <w:p w:rsidR="000462D9" w:rsidRDefault="000462D9">
            <w:pPr>
              <w:spacing w:line="560" w:lineRule="exact"/>
              <w:rPr>
                <w:rFonts w:ascii="仿宋_GB2312" w:eastAsia="仿宋_GB2312" w:hAnsi="Calibri" w:cs="ArialUnicodeMS"/>
                <w:kern w:val="0"/>
                <w:sz w:val="28"/>
                <w:szCs w:val="28"/>
              </w:rPr>
            </w:pPr>
          </w:p>
        </w:tc>
        <w:tc>
          <w:tcPr>
            <w:tcW w:w="2554" w:type="dxa"/>
          </w:tcPr>
          <w:p w:rsidR="000462D9" w:rsidRDefault="000462D9">
            <w:pPr>
              <w:spacing w:line="560" w:lineRule="exact"/>
              <w:jc w:val="center"/>
              <w:rPr>
                <w:rFonts w:ascii="仿宋_GB2312" w:eastAsia="仿宋_GB2312" w:hAnsi="Calibri" w:cs="ArialUnicodeMS"/>
                <w:kern w:val="0"/>
                <w:sz w:val="28"/>
                <w:szCs w:val="28"/>
              </w:rPr>
            </w:pPr>
          </w:p>
        </w:tc>
        <w:tc>
          <w:tcPr>
            <w:tcW w:w="2665" w:type="dxa"/>
          </w:tcPr>
          <w:p w:rsidR="000462D9" w:rsidRDefault="000462D9">
            <w:pPr>
              <w:spacing w:line="560" w:lineRule="exact"/>
              <w:jc w:val="center"/>
              <w:rPr>
                <w:rFonts w:ascii="仿宋_GB2312" w:eastAsia="仿宋_GB2312" w:hAnsi="Calibri" w:cs="ArialUnicodeMS"/>
                <w:kern w:val="0"/>
                <w:sz w:val="28"/>
                <w:szCs w:val="28"/>
              </w:rPr>
            </w:pPr>
          </w:p>
        </w:tc>
      </w:tr>
      <w:tr w:rsidR="000462D9" w:rsidTr="00774EC6">
        <w:trPr>
          <w:trHeight w:val="596"/>
          <w:jc w:val="center"/>
        </w:trPr>
        <w:tc>
          <w:tcPr>
            <w:tcW w:w="985" w:type="dxa"/>
          </w:tcPr>
          <w:p w:rsidR="000462D9" w:rsidRDefault="00EF2B63">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3</w:t>
            </w:r>
          </w:p>
        </w:tc>
        <w:tc>
          <w:tcPr>
            <w:tcW w:w="3376" w:type="dxa"/>
          </w:tcPr>
          <w:p w:rsidR="000462D9" w:rsidRDefault="000462D9">
            <w:pPr>
              <w:spacing w:line="560" w:lineRule="exact"/>
              <w:rPr>
                <w:rFonts w:ascii="仿宋_GB2312" w:eastAsia="仿宋_GB2312" w:hAnsi="Calibri" w:cs="ArialUnicodeMS"/>
                <w:kern w:val="0"/>
                <w:sz w:val="28"/>
                <w:szCs w:val="28"/>
              </w:rPr>
            </w:pPr>
          </w:p>
        </w:tc>
        <w:tc>
          <w:tcPr>
            <w:tcW w:w="2554" w:type="dxa"/>
          </w:tcPr>
          <w:p w:rsidR="000462D9" w:rsidRDefault="000462D9">
            <w:pPr>
              <w:spacing w:line="560" w:lineRule="exact"/>
              <w:jc w:val="center"/>
              <w:rPr>
                <w:rFonts w:ascii="仿宋_GB2312" w:eastAsia="仿宋_GB2312" w:hAnsi="Calibri" w:cs="ArialUnicodeMS"/>
                <w:kern w:val="0"/>
                <w:sz w:val="28"/>
                <w:szCs w:val="28"/>
              </w:rPr>
            </w:pPr>
          </w:p>
        </w:tc>
        <w:tc>
          <w:tcPr>
            <w:tcW w:w="2665" w:type="dxa"/>
          </w:tcPr>
          <w:p w:rsidR="000462D9" w:rsidRDefault="000462D9">
            <w:pPr>
              <w:spacing w:line="560" w:lineRule="exact"/>
              <w:jc w:val="center"/>
              <w:rPr>
                <w:rFonts w:ascii="仿宋_GB2312" w:eastAsia="仿宋_GB2312" w:hAnsi="Calibri" w:cs="ArialUnicodeMS"/>
                <w:kern w:val="0"/>
                <w:sz w:val="28"/>
                <w:szCs w:val="28"/>
              </w:rPr>
            </w:pPr>
          </w:p>
        </w:tc>
      </w:tr>
      <w:tr w:rsidR="000462D9" w:rsidTr="00774EC6">
        <w:trPr>
          <w:trHeight w:val="606"/>
          <w:jc w:val="center"/>
        </w:trPr>
        <w:tc>
          <w:tcPr>
            <w:tcW w:w="985" w:type="dxa"/>
            <w:tcBorders>
              <w:bottom w:val="single" w:sz="4" w:space="0" w:color="auto"/>
            </w:tcBorders>
          </w:tcPr>
          <w:p w:rsidR="000462D9" w:rsidRDefault="00EF2B63">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w:t>
            </w:r>
          </w:p>
        </w:tc>
        <w:tc>
          <w:tcPr>
            <w:tcW w:w="3376" w:type="dxa"/>
            <w:tcBorders>
              <w:bottom w:val="single" w:sz="4" w:space="0" w:color="auto"/>
            </w:tcBorders>
          </w:tcPr>
          <w:p w:rsidR="000462D9" w:rsidRDefault="00EF2B63">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w:t>
            </w:r>
            <w:proofErr w:type="gramStart"/>
            <w:r>
              <w:rPr>
                <w:rFonts w:ascii="仿宋_GB2312" w:eastAsia="仿宋_GB2312" w:hAnsi="Calibri" w:cs="ArialUnicodeMS" w:hint="eastAsia"/>
                <w:kern w:val="0"/>
                <w:sz w:val="28"/>
                <w:szCs w:val="28"/>
              </w:rPr>
              <w:t>………</w:t>
            </w:r>
            <w:proofErr w:type="gramEnd"/>
          </w:p>
        </w:tc>
        <w:tc>
          <w:tcPr>
            <w:tcW w:w="2554" w:type="dxa"/>
            <w:tcBorders>
              <w:bottom w:val="single" w:sz="4" w:space="0" w:color="auto"/>
            </w:tcBorders>
          </w:tcPr>
          <w:p w:rsidR="000462D9" w:rsidRDefault="000462D9">
            <w:pPr>
              <w:spacing w:line="560" w:lineRule="exact"/>
              <w:jc w:val="center"/>
              <w:rPr>
                <w:rFonts w:ascii="仿宋_GB2312" w:eastAsia="仿宋_GB2312" w:hAnsi="Calibri" w:cs="ArialUnicodeMS"/>
                <w:kern w:val="0"/>
                <w:sz w:val="28"/>
                <w:szCs w:val="28"/>
              </w:rPr>
            </w:pPr>
          </w:p>
        </w:tc>
        <w:tc>
          <w:tcPr>
            <w:tcW w:w="2665" w:type="dxa"/>
            <w:tcBorders>
              <w:bottom w:val="single" w:sz="4" w:space="0" w:color="auto"/>
            </w:tcBorders>
          </w:tcPr>
          <w:p w:rsidR="000462D9" w:rsidRDefault="000462D9">
            <w:pPr>
              <w:spacing w:line="560" w:lineRule="exact"/>
              <w:jc w:val="center"/>
              <w:rPr>
                <w:rFonts w:ascii="仿宋_GB2312" w:eastAsia="仿宋_GB2312" w:hAnsi="Calibri" w:cs="ArialUnicodeMS"/>
                <w:kern w:val="0"/>
                <w:sz w:val="28"/>
                <w:szCs w:val="28"/>
              </w:rPr>
            </w:pPr>
          </w:p>
        </w:tc>
      </w:tr>
      <w:tr w:rsidR="000462D9">
        <w:trPr>
          <w:trHeight w:val="606"/>
          <w:jc w:val="center"/>
        </w:trPr>
        <w:tc>
          <w:tcPr>
            <w:tcW w:w="9580" w:type="dxa"/>
            <w:gridSpan w:val="4"/>
            <w:tcBorders>
              <w:top w:val="single" w:sz="4" w:space="0" w:color="auto"/>
              <w:left w:val="nil"/>
              <w:bottom w:val="nil"/>
              <w:right w:val="nil"/>
            </w:tcBorders>
          </w:tcPr>
          <w:p w:rsidR="000462D9" w:rsidRDefault="00EF2B63">
            <w:pPr>
              <w:spacing w:line="560" w:lineRule="exact"/>
              <w:jc w:val="left"/>
              <w:rPr>
                <w:rFonts w:ascii="仿宋_GB2312" w:eastAsia="仿宋_GB2312" w:hAnsi="Calibri" w:cs="ArialUnicodeMS"/>
                <w:kern w:val="0"/>
                <w:sz w:val="28"/>
                <w:szCs w:val="28"/>
                <w:highlight w:val="yellow"/>
              </w:rPr>
            </w:pPr>
            <w:r>
              <w:rPr>
                <w:rFonts w:ascii="仿宋_GB2312" w:eastAsia="仿宋_GB2312" w:hAnsi="Calibri" w:cs="ArialUnicodeMS" w:hint="eastAsia"/>
                <w:kern w:val="0"/>
                <w:sz w:val="28"/>
                <w:szCs w:val="28"/>
                <w:highlight w:val="yellow"/>
              </w:rPr>
              <w:t>注：1、单位基本性质分为行政单位、</w:t>
            </w:r>
            <w:proofErr w:type="gramStart"/>
            <w:r>
              <w:rPr>
                <w:rFonts w:ascii="仿宋_GB2312" w:eastAsia="仿宋_GB2312" w:hAnsi="Calibri" w:cs="ArialUnicodeMS" w:hint="eastAsia"/>
                <w:kern w:val="0"/>
                <w:sz w:val="28"/>
                <w:szCs w:val="28"/>
                <w:highlight w:val="yellow"/>
              </w:rPr>
              <w:t>参公事业单位</w:t>
            </w:r>
            <w:proofErr w:type="gramEnd"/>
            <w:r>
              <w:rPr>
                <w:rFonts w:ascii="仿宋_GB2312" w:eastAsia="仿宋_GB2312" w:hAnsi="Calibri" w:cs="ArialUnicodeMS" w:hint="eastAsia"/>
                <w:kern w:val="0"/>
                <w:sz w:val="28"/>
                <w:szCs w:val="28"/>
                <w:highlight w:val="yellow"/>
              </w:rPr>
              <w:t>、财政补助事业单位、经费自理事业单位四类。</w:t>
            </w:r>
          </w:p>
          <w:p w:rsidR="000462D9" w:rsidRDefault="00EF2B63">
            <w:pPr>
              <w:spacing w:line="560" w:lineRule="exact"/>
              <w:ind w:firstLineChars="200" w:firstLine="560"/>
              <w:jc w:val="left"/>
              <w:rPr>
                <w:rFonts w:ascii="仿宋_GB2312" w:eastAsia="仿宋_GB2312" w:hAnsi="Calibri" w:cs="ArialUnicodeMS"/>
                <w:kern w:val="0"/>
                <w:sz w:val="28"/>
                <w:szCs w:val="28"/>
              </w:rPr>
            </w:pPr>
            <w:r>
              <w:rPr>
                <w:rFonts w:ascii="仿宋_GB2312" w:eastAsia="仿宋_GB2312" w:hAnsi="Calibri" w:cs="ArialUnicodeMS" w:hint="eastAsia"/>
                <w:kern w:val="0"/>
                <w:sz w:val="28"/>
                <w:szCs w:val="28"/>
                <w:highlight w:val="yellow"/>
              </w:rPr>
              <w:t>2、经费形式分为财政拨款、财政性资金基本保证、财政性资金定额或定项补助、财政性资金零补助四类。</w:t>
            </w:r>
          </w:p>
        </w:tc>
      </w:tr>
    </w:tbl>
    <w:p w:rsidR="000462D9" w:rsidRDefault="000462D9">
      <w:pPr>
        <w:widowControl/>
        <w:spacing w:after="160" w:line="580" w:lineRule="exact"/>
        <w:ind w:firstLineChars="200" w:firstLine="640"/>
        <w:rPr>
          <w:rFonts w:ascii="Times New Roman" w:eastAsia="黑体" w:hAnsi="Times New Roman" w:cs="Times New Roman"/>
          <w:sz w:val="32"/>
          <w:szCs w:val="32"/>
        </w:rPr>
      </w:pPr>
    </w:p>
    <w:p w:rsidR="000462D9" w:rsidRDefault="000462D9">
      <w:pPr>
        <w:widowControl/>
        <w:spacing w:after="160" w:line="580" w:lineRule="exact"/>
        <w:ind w:firstLineChars="200" w:firstLine="640"/>
        <w:rPr>
          <w:rFonts w:ascii="Times New Roman" w:eastAsia="黑体" w:hAnsi="Times New Roman" w:cs="Times New Roman"/>
          <w:sz w:val="32"/>
          <w:szCs w:val="32"/>
        </w:rPr>
      </w:pPr>
    </w:p>
    <w:p w:rsidR="000462D9" w:rsidRDefault="000462D9">
      <w:pPr>
        <w:widowControl/>
        <w:spacing w:after="160" w:line="580" w:lineRule="exact"/>
        <w:ind w:firstLineChars="200" w:firstLine="640"/>
        <w:rPr>
          <w:rFonts w:ascii="Times New Roman" w:eastAsia="黑体" w:hAnsi="Times New Roman" w:cs="Times New Roman"/>
          <w:sz w:val="32"/>
          <w:szCs w:val="32"/>
        </w:rPr>
      </w:pPr>
    </w:p>
    <w:p w:rsidR="000462D9" w:rsidRDefault="000462D9">
      <w:pPr>
        <w:widowControl/>
        <w:spacing w:after="160" w:line="580" w:lineRule="exact"/>
        <w:ind w:firstLineChars="200" w:firstLine="640"/>
        <w:rPr>
          <w:rFonts w:ascii="Times New Roman" w:eastAsia="黑体" w:hAnsi="Times New Roman" w:cs="Times New Roman"/>
          <w:sz w:val="32"/>
          <w:szCs w:val="32"/>
        </w:rPr>
        <w:sectPr w:rsidR="000462D9">
          <w:headerReference w:type="default" r:id="rId28"/>
          <w:footerReference w:type="default" r:id="rId29"/>
          <w:footerReference w:type="first" r:id="rId30"/>
          <w:pgSz w:w="11906" w:h="16838"/>
          <w:pgMar w:top="2041" w:right="1531" w:bottom="2041" w:left="1531" w:header="851" w:footer="992" w:gutter="0"/>
          <w:pgNumType w:fmt="numberInDash" w:start="1"/>
          <w:cols w:space="0"/>
          <w:titlePg/>
          <w:docGrid w:type="lines" w:linePitch="312"/>
        </w:sectPr>
      </w:pPr>
    </w:p>
    <w:p w:rsidR="000462D9" w:rsidRDefault="000462D9">
      <w:pPr>
        <w:widowControl/>
        <w:spacing w:after="160" w:line="580" w:lineRule="exact"/>
        <w:ind w:firstLineChars="200" w:firstLine="640"/>
        <w:rPr>
          <w:rFonts w:ascii="Times New Roman" w:eastAsia="黑体" w:hAnsi="Times New Roman" w:cs="Times New Roman"/>
          <w:sz w:val="32"/>
          <w:szCs w:val="32"/>
        </w:rPr>
        <w:sectPr w:rsidR="000462D9">
          <w:headerReference w:type="default" r:id="rId31"/>
          <w:type w:val="continuous"/>
          <w:pgSz w:w="11906" w:h="16838"/>
          <w:pgMar w:top="2041" w:right="1531" w:bottom="2041" w:left="1531" w:header="851" w:footer="992" w:gutter="0"/>
          <w:pgNumType w:fmt="numberInDash"/>
          <w:cols w:space="0"/>
          <w:titlePg/>
          <w:docGrid w:type="lines" w:linePitch="312"/>
        </w:sectPr>
      </w:pPr>
    </w:p>
    <w:p w:rsidR="000462D9" w:rsidRDefault="00D7121D">
      <w:pPr>
        <w:widowControl/>
        <w:spacing w:after="160" w:line="580" w:lineRule="exact"/>
        <w:ind w:firstLineChars="200" w:firstLine="1440"/>
        <w:rPr>
          <w:rFonts w:ascii="Times New Roman" w:eastAsia="黑体" w:hAnsi="Times New Roman" w:cs="Times New Roman"/>
          <w:sz w:val="32"/>
          <w:szCs w:val="32"/>
        </w:rPr>
        <w:sectPr w:rsidR="000462D9">
          <w:pgSz w:w="11906" w:h="16838"/>
          <w:pgMar w:top="2041" w:right="1531" w:bottom="2041" w:left="1531" w:header="851" w:footer="992" w:gutter="0"/>
          <w:pgNumType w:fmt="numberInDash"/>
          <w:cols w:space="0"/>
          <w:titlePg/>
          <w:docGrid w:type="lines" w:linePitch="312"/>
        </w:sectPr>
      </w:pPr>
      <w:r>
        <w:rPr>
          <w:noProof/>
          <w:sz w:val="72"/>
        </w:rPr>
        <w:lastRenderedPageBreak/>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3355" cy="2200275"/>
                        </a:xfrm>
                        <a:prstGeom prst="rect">
                          <a:avLst/>
                        </a:prstGeom>
                        <a:noFill/>
                        <a:ln w="6350">
                          <a:noFill/>
                        </a:ln>
                      </wps:spPr>
                      <wps:txbx>
                        <w:txbxContent>
                          <w:p w:rsidR="00302D4F" w:rsidRDefault="00302D4F">
                            <w:pPr>
                              <w:widowControl/>
                              <w:jc w:val="center"/>
                              <w:rPr>
                                <w:rFonts w:ascii="黑体" w:eastAsia="黑体" w:hAnsi="黑体" w:cs="黑体"/>
                                <w:color w:val="000000" w:themeColor="text1"/>
                                <w:sz w:val="96"/>
                                <w:szCs w:val="96"/>
                              </w:rPr>
                            </w:pPr>
                          </w:p>
                          <w:p w:rsidR="00302D4F" w:rsidRDefault="00302D4F">
                            <w:pPr>
                              <w:widowControl/>
                              <w:jc w:val="center"/>
                              <w:rPr>
                                <w:rFonts w:ascii="黑体" w:eastAsia="黑体" w:hAnsi="黑体" w:cs="黑体"/>
                                <w:color w:val="000000" w:themeColor="text1"/>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151" o:spid="_x0000_s1033" type="#_x0000_t202" style="position:absolute;left:0;text-align:left;margin-left:-85.7pt;margin-top:238.15pt;width:613.65pt;height:1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" filled="f" stroked="f" strokeweight=".5pt">
                <v:path arrowok="t"/>
                <v:textbox>
                  <w:txbxContent>
                    <w:p w:rsidR="00EF2B63" w:rsidRDefault="00EF2B63">
                      <w:pPr>
                        <w:widowControl/>
                        <w:jc w:val="center"/>
                        <w:rPr>
                          <w:rFonts w:ascii="黑体" w:eastAsia="黑体" w:hAnsi="黑体" w:cs="黑体"/>
                          <w:color w:val="000000" w:themeColor="text1"/>
                          <w:sz w:val="96"/>
                          <w:szCs w:val="96"/>
                        </w:rPr>
                      </w:pPr>
                    </w:p>
                    <w:p w:rsidR="00EF2B63" w:rsidRDefault="00EF2B63">
                      <w:pPr>
                        <w:widowControl/>
                        <w:jc w:val="center"/>
                        <w:rPr>
                          <w:rFonts w:ascii="黑体" w:eastAsia="黑体" w:hAnsi="黑体" w:cs="黑体"/>
                          <w:color w:val="000000" w:themeColor="text1"/>
                          <w:sz w:val="96"/>
                          <w:szCs w:val="96"/>
                        </w:rPr>
                      </w:pPr>
                    </w:p>
                  </w:txbxContent>
                </v:textbox>
              </v:shape>
            </w:pict>
          </mc:Fallback>
        </mc:AlternateContent>
      </w:r>
    </w:p>
    <w:p w:rsidR="000462D9" w:rsidRDefault="000462D9">
      <w:pPr>
        <w:widowControl/>
        <w:spacing w:line="580" w:lineRule="exact"/>
        <w:ind w:firstLineChars="200" w:firstLine="640"/>
        <w:rPr>
          <w:rFonts w:eastAsia="黑体"/>
          <w:sz w:val="32"/>
          <w:szCs w:val="32"/>
        </w:rPr>
      </w:pPr>
    </w:p>
    <w:p w:rsidR="000462D9" w:rsidRDefault="000462D9">
      <w:pPr>
        <w:jc w:val="center"/>
        <w:rPr>
          <w:rFonts w:ascii="黑体" w:eastAsia="黑体" w:hAnsi="黑体" w:cs="黑体"/>
          <w:sz w:val="56"/>
          <w:szCs w:val="72"/>
        </w:rPr>
      </w:pPr>
    </w:p>
    <w:p w:rsidR="000462D9" w:rsidRDefault="000462D9">
      <w:pPr>
        <w:jc w:val="center"/>
        <w:rPr>
          <w:rFonts w:ascii="黑体" w:eastAsia="黑体" w:hAnsi="黑体" w:cs="黑体"/>
          <w:sz w:val="56"/>
          <w:szCs w:val="72"/>
        </w:rPr>
      </w:pPr>
    </w:p>
    <w:p w:rsidR="000462D9" w:rsidRDefault="00D7121D">
      <w:pPr>
        <w:jc w:val="center"/>
        <w:rPr>
          <w:rFonts w:ascii="黑体" w:eastAsia="黑体" w:hAnsi="黑体" w:cs="黑体"/>
          <w:sz w:val="56"/>
          <w:szCs w:val="72"/>
        </w:rPr>
      </w:pPr>
      <w:r>
        <w:rPr>
          <w:noProof/>
          <w:sz w:val="72"/>
        </w:rPr>
        <mc:AlternateContent>
          <mc:Choice Requires="wps">
            <w:drawing>
              <wp:anchor distT="0" distB="0" distL="114300" distR="114300" simplePos="0" relativeHeight="251663360" behindDoc="0" locked="0" layoutInCell="1" allowOverlap="1">
                <wp:simplePos x="0" y="0"/>
                <wp:positionH relativeFrom="column">
                  <wp:posOffset>-1153160</wp:posOffset>
                </wp:positionH>
                <wp:positionV relativeFrom="paragraph">
                  <wp:posOffset>55245</wp:posOffset>
                </wp:positionV>
                <wp:extent cx="7793355" cy="3341370"/>
                <wp:effectExtent l="8890" t="7620" r="8255" b="13335"/>
                <wp:wrapNone/>
                <wp:docPr id="61" name="Text Box 15" descr="imag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3355" cy="3341370"/>
                        </a:xfrm>
                        <a:prstGeom prst="rect">
                          <a:avLst/>
                        </a:prstGeom>
                        <a:pattFill prst="pct5">
                          <a:fgClr>
                            <a:srgbClr val="FFD966"/>
                          </a:fgClr>
                          <a:bgClr>
                            <a:schemeClr val="bg1">
                              <a:lumMod val="100000"/>
                              <a:lumOff val="0"/>
                            </a:schemeClr>
                          </a:bgClr>
                        </a:pattFill>
                        <a:ln w="6350">
                          <a:solidFill>
                            <a:srgbClr val="FFD966"/>
                          </a:solidFill>
                          <a:round/>
                          <a:headEnd/>
                          <a:tailEnd/>
                        </a:ln>
                      </wps:spPr>
                      <wps:txbx>
                        <w:txbxContent>
                          <w:p w:rsidR="00302D4F" w:rsidRDefault="00302D4F">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302D4F" w:rsidRDefault="00302D4F">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2019年部门决算情况说明</w:t>
                            </w:r>
                          </w:p>
                          <w:p w:rsidR="00302D4F" w:rsidRDefault="00302D4F"/>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alt="说明: image1" style="position:absolute;left:0;text-align:left;margin-left:-90.8pt;margin-top:4.35pt;width:613.65pt;height:2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" fillcolor="#ffd966" strokecolor="#ffd966" strokeweight=".5pt">
                <v:fill r:id="rId27" o:title="" color2="white [3212]" type="pattern"/>
                <v:stroke joinstyle="round"/>
                <v:textbox>
                  <w:txbxContent>
                    <w:p w:rsidR="00EF2B63" w:rsidRDefault="00EF2B63">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EF2B63" w:rsidRDefault="00EF2B63">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2019年部门决算情况说明</w:t>
                      </w:r>
                    </w:p>
                    <w:p w:rsidR="00EF2B63" w:rsidRDefault="00EF2B63"/>
                  </w:txbxContent>
                </v:textbox>
              </v:shape>
            </w:pict>
          </mc:Fallback>
        </mc:AlternateContent>
      </w:r>
    </w:p>
    <w:p w:rsidR="000462D9" w:rsidRDefault="000462D9">
      <w:pPr>
        <w:jc w:val="center"/>
        <w:rPr>
          <w:rFonts w:ascii="黑体" w:eastAsia="黑体" w:hAnsi="黑体" w:cs="黑体"/>
          <w:sz w:val="56"/>
          <w:szCs w:val="72"/>
        </w:rPr>
      </w:pPr>
    </w:p>
    <w:p w:rsidR="000462D9" w:rsidRDefault="000462D9">
      <w:pPr>
        <w:jc w:val="center"/>
        <w:rPr>
          <w:rFonts w:ascii="黑体" w:eastAsia="黑体" w:hAnsi="黑体" w:cs="黑体"/>
          <w:sz w:val="56"/>
          <w:szCs w:val="72"/>
        </w:rPr>
      </w:pPr>
    </w:p>
    <w:p w:rsidR="000462D9" w:rsidRDefault="000462D9">
      <w:pPr>
        <w:jc w:val="center"/>
        <w:rPr>
          <w:rFonts w:ascii="黑体" w:eastAsia="黑体" w:hAnsi="黑体" w:cs="黑体"/>
          <w:sz w:val="56"/>
          <w:szCs w:val="72"/>
        </w:rPr>
      </w:pPr>
    </w:p>
    <w:p w:rsidR="000462D9" w:rsidRDefault="000462D9">
      <w:pPr>
        <w:jc w:val="center"/>
        <w:rPr>
          <w:rFonts w:ascii="黑体" w:eastAsia="黑体" w:hAnsi="黑体" w:cs="黑体"/>
          <w:sz w:val="56"/>
          <w:szCs w:val="72"/>
        </w:rPr>
      </w:pPr>
    </w:p>
    <w:p w:rsidR="000462D9" w:rsidRDefault="000462D9">
      <w:pPr>
        <w:jc w:val="center"/>
        <w:rPr>
          <w:rFonts w:ascii="黑体" w:eastAsia="黑体" w:hAnsi="黑体" w:cs="黑体"/>
          <w:sz w:val="56"/>
          <w:szCs w:val="72"/>
        </w:rPr>
      </w:pPr>
    </w:p>
    <w:p w:rsidR="000462D9" w:rsidRDefault="000462D9">
      <w:pPr>
        <w:jc w:val="center"/>
        <w:rPr>
          <w:rFonts w:ascii="黑体" w:eastAsia="黑体" w:hAnsi="黑体" w:cs="黑体"/>
          <w:sz w:val="56"/>
          <w:szCs w:val="72"/>
        </w:rPr>
      </w:pPr>
    </w:p>
    <w:p w:rsidR="000462D9" w:rsidRDefault="000462D9">
      <w:pPr>
        <w:jc w:val="center"/>
        <w:rPr>
          <w:rFonts w:ascii="黑体" w:eastAsia="黑体" w:hAnsi="黑体" w:cs="黑体"/>
          <w:sz w:val="56"/>
          <w:szCs w:val="72"/>
        </w:rPr>
      </w:pPr>
    </w:p>
    <w:p w:rsidR="000462D9" w:rsidRDefault="000462D9">
      <w:pPr>
        <w:jc w:val="center"/>
        <w:rPr>
          <w:rFonts w:ascii="黑体" w:eastAsia="黑体" w:hAnsi="黑体" w:cs="黑体"/>
          <w:sz w:val="56"/>
          <w:szCs w:val="72"/>
        </w:rPr>
      </w:pPr>
    </w:p>
    <w:p w:rsidR="000462D9" w:rsidRDefault="000462D9">
      <w:pPr>
        <w:jc w:val="center"/>
        <w:rPr>
          <w:rFonts w:ascii="黑体" w:eastAsia="黑体" w:hAnsi="黑体" w:cs="黑体"/>
          <w:sz w:val="56"/>
          <w:szCs w:val="72"/>
        </w:rPr>
      </w:pPr>
    </w:p>
    <w:p w:rsidR="000462D9" w:rsidRDefault="00EF2B63">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AC06FD" w:rsidRDefault="00EF2B63" w:rsidP="00AC06FD">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hAnsi="Times New Roman" w:cs="DengXian-Regular" w:hint="eastAsia"/>
          <w:sz w:val="32"/>
          <w:szCs w:val="32"/>
        </w:rPr>
        <w:t>本部门2019年度收支总计（含结转和结余）</w:t>
      </w:r>
      <w:r w:rsidR="00AC06FD">
        <w:rPr>
          <w:rFonts w:ascii="仿宋_GB2312" w:eastAsia="仿宋_GB2312" w:hAnsi="Times New Roman" w:cs="DengXian-Regular" w:hint="eastAsia"/>
          <w:sz w:val="32"/>
          <w:szCs w:val="32"/>
        </w:rPr>
        <w:t>4222.17</w:t>
      </w:r>
      <w:r>
        <w:rPr>
          <w:rFonts w:ascii="仿宋_GB2312" w:eastAsia="仿宋_GB2312" w:hAnsi="Times New Roman" w:cs="DengXian-Regular" w:hint="eastAsia"/>
          <w:sz w:val="32"/>
          <w:szCs w:val="32"/>
        </w:rPr>
        <w:t>万元。与2018</w:t>
      </w:r>
      <w:r w:rsidR="00AC06FD">
        <w:rPr>
          <w:rFonts w:ascii="仿宋_GB2312" w:eastAsia="仿宋_GB2312" w:hAnsi="Times New Roman" w:cs="DengXian-Regular" w:hint="eastAsia"/>
          <w:sz w:val="32"/>
          <w:szCs w:val="32"/>
        </w:rPr>
        <w:t>年度决算相比，收支各增加858.5</w:t>
      </w:r>
      <w:r>
        <w:rPr>
          <w:rFonts w:ascii="仿宋_GB2312" w:eastAsia="仿宋_GB2312" w:hAnsi="Times New Roman" w:cs="DengXian-Regular" w:hint="eastAsia"/>
          <w:sz w:val="32"/>
          <w:szCs w:val="32"/>
        </w:rPr>
        <w:t>万元，增长</w:t>
      </w:r>
      <w:r w:rsidR="00AC06FD">
        <w:rPr>
          <w:rFonts w:ascii="仿宋_GB2312" w:eastAsia="仿宋_GB2312" w:hAnsi="Times New Roman" w:cs="DengXian-Regular" w:hint="eastAsia"/>
          <w:sz w:val="32"/>
          <w:szCs w:val="32"/>
        </w:rPr>
        <w:t>20.3</w:t>
      </w:r>
      <w:r>
        <w:rPr>
          <w:rFonts w:ascii="仿宋_GB2312" w:eastAsia="仿宋_GB2312" w:hAnsi="Times New Roman" w:cs="DengXian-Regular" w:hint="eastAsia"/>
          <w:sz w:val="32"/>
          <w:szCs w:val="32"/>
        </w:rPr>
        <w:t>%，主要原因是</w:t>
      </w:r>
      <w:r w:rsidR="00AC06FD">
        <w:rPr>
          <w:rFonts w:ascii="仿宋_GB2312" w:eastAsia="仿宋_GB2312" w:cs="DengXian-Regular" w:hint="eastAsia"/>
          <w:sz w:val="32"/>
          <w:szCs w:val="32"/>
        </w:rPr>
        <w:t>人员经费的增加以及职业教育收入的增加，财政增加了对于职业教育的投入。</w:t>
      </w:r>
    </w:p>
    <w:p w:rsidR="000462D9" w:rsidRDefault="00EF2B63" w:rsidP="00AC06FD">
      <w:pPr>
        <w:adjustRightInd w:val="0"/>
        <w:snapToGrid w:val="0"/>
        <w:spacing w:line="580" w:lineRule="exact"/>
        <w:ind w:firstLineChars="200" w:firstLine="640"/>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0462D9" w:rsidRDefault="00EF2B6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本部门2019年度本年收入合计</w:t>
      </w:r>
      <w:r w:rsidR="00AC06FD">
        <w:rPr>
          <w:rFonts w:ascii="仿宋_GB2312" w:eastAsia="仿宋_GB2312" w:hAnsi="Times New Roman" w:cs="DengXian-Regular" w:hint="eastAsia"/>
          <w:sz w:val="32"/>
          <w:szCs w:val="32"/>
        </w:rPr>
        <w:t>3912.41</w:t>
      </w:r>
      <w:r>
        <w:rPr>
          <w:rFonts w:ascii="仿宋_GB2312" w:eastAsia="仿宋_GB2312" w:hAnsi="Times New Roman" w:cs="DengXian-Regular" w:hint="eastAsia"/>
          <w:sz w:val="32"/>
          <w:szCs w:val="32"/>
        </w:rPr>
        <w:t>万元，其中：财政拨款收入</w:t>
      </w:r>
      <w:r w:rsidR="00AC06FD">
        <w:rPr>
          <w:rFonts w:ascii="仿宋_GB2312" w:eastAsia="仿宋_GB2312" w:hAnsi="Times New Roman" w:cs="DengXian-Regular" w:hint="eastAsia"/>
          <w:sz w:val="32"/>
          <w:szCs w:val="32"/>
        </w:rPr>
        <w:t>3912.41</w:t>
      </w:r>
      <w:r>
        <w:rPr>
          <w:rFonts w:ascii="仿宋_GB2312" w:eastAsia="仿宋_GB2312" w:hAnsi="Times New Roman" w:cs="DengXian-Regular" w:hint="eastAsia"/>
          <w:sz w:val="32"/>
          <w:szCs w:val="32"/>
        </w:rPr>
        <w:t>万元，占</w:t>
      </w:r>
      <w:r w:rsidR="00AC06FD">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w:t>
      </w:r>
    </w:p>
    <w:p w:rsidR="0008320A" w:rsidRDefault="0008320A" w:rsidP="0008320A">
      <w:pPr>
        <w:adjustRightInd w:val="0"/>
        <w:snapToGrid w:val="0"/>
        <w:spacing w:line="580" w:lineRule="exact"/>
        <w:ind w:firstLineChars="200" w:firstLine="420"/>
        <w:rPr>
          <w:rFonts w:ascii="仿宋_GB2312" w:eastAsia="仿宋_GB2312" w:hAnsi="Times New Roman" w:cs="DengXian-Regular"/>
          <w:sz w:val="32"/>
          <w:szCs w:val="32"/>
          <w:highlight w:val="yellow"/>
        </w:rPr>
      </w:pPr>
      <w:r>
        <w:rPr>
          <w:noProof/>
        </w:rPr>
        <w:drawing>
          <wp:anchor distT="0" distB="0" distL="114300" distR="114300" simplePos="0" relativeHeight="251669504" behindDoc="0" locked="0" layoutInCell="1" allowOverlap="1" wp14:anchorId="0421D4B0" wp14:editId="20E90821">
            <wp:simplePos x="0" y="0"/>
            <wp:positionH relativeFrom="column">
              <wp:posOffset>342900</wp:posOffset>
            </wp:positionH>
            <wp:positionV relativeFrom="paragraph">
              <wp:posOffset>198755</wp:posOffset>
            </wp:positionV>
            <wp:extent cx="4572000" cy="2743200"/>
            <wp:effectExtent l="0" t="0" r="19050" b="19050"/>
            <wp:wrapNone/>
            <wp:docPr id="140" name="图表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p w:rsidR="000462D9" w:rsidRDefault="00D7121D">
      <w:pPr>
        <w:adjustRightInd w:val="0"/>
        <w:snapToGrid w:val="0"/>
        <w:spacing w:line="580" w:lineRule="exact"/>
        <w:ind w:firstLineChars="600" w:firstLine="1260"/>
        <w:rPr>
          <w:rFonts w:ascii="仿宋_GB2312" w:eastAsia="仿宋_GB2312" w:hAnsi="Times New Roman" w:cs="DengXian-Regular"/>
          <w:sz w:val="32"/>
          <w:szCs w:val="32"/>
        </w:rPr>
      </w:pPr>
      <w:r>
        <w:rPr>
          <w:rFonts w:ascii="Times New Roman" w:eastAsia="宋体" w:hAnsi="Times New Roman" w:cs="Times New Roman"/>
          <w:noProof/>
          <w:szCs w:val="24"/>
        </w:rPr>
        <mc:AlternateContent>
          <mc:Choice Requires="wpg">
            <w:drawing>
              <wp:anchor distT="0" distB="0" distL="114300" distR="114300" simplePos="0" relativeHeight="251668480" behindDoc="0" locked="0" layoutInCell="1" allowOverlap="1" wp14:anchorId="0AC55A97" wp14:editId="50310428">
                <wp:simplePos x="0" y="0"/>
                <wp:positionH relativeFrom="column">
                  <wp:posOffset>909955</wp:posOffset>
                </wp:positionH>
                <wp:positionV relativeFrom="paragraph">
                  <wp:posOffset>248285</wp:posOffset>
                </wp:positionV>
                <wp:extent cx="3921125" cy="2762250"/>
                <wp:effectExtent l="0" t="0" r="3175" b="0"/>
                <wp:wrapNone/>
                <wp:docPr id="60" name="组合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1125" cy="2762250"/>
                          <a:chOff x="6817" y="180284"/>
                          <a:chExt cx="5156" cy="3464"/>
                        </a:xfrm>
                      </wpg:grpSpPr>
                      <pic:pic xmlns:pic="http://schemas.openxmlformats.org/drawingml/2006/picture">
                        <pic:nvPicPr>
                          <pic:cNvPr id="154" name="图片 1"/>
                          <pic:cNvPicPr>
                            <a:picLocks noChangeAspect="1"/>
                          </pic:cNvPicPr>
                        </pic:nvPicPr>
                        <pic:blipFill>
                          <a:blip r:embed="rId33"/>
                          <a:srcRect l="3251" t="2274" r="1858" b="7961"/>
                          <a:stretch>
                            <a:fillRect/>
                          </a:stretch>
                        </pic:blipFill>
                        <pic:spPr>
                          <a:xfrm>
                            <a:off x="6817" y="180284"/>
                            <a:ext cx="5156" cy="2988"/>
                          </a:xfrm>
                          <a:prstGeom prst="rect">
                            <a:avLst/>
                          </a:prstGeom>
                          <a:noFill/>
                          <a:ln>
                            <a:noFill/>
                          </a:ln>
                        </pic:spPr>
                      </pic:pic>
                      <wps:wsp>
                        <wps:cNvPr id="155" name="文本框 32"/>
                        <wps:cNvSpPr txBox="1"/>
                        <wps:spPr>
                          <a:xfrm>
                            <a:off x="7580" y="183134"/>
                            <a:ext cx="3630" cy="615"/>
                          </a:xfrm>
                          <a:prstGeom prst="rect">
                            <a:avLst/>
                          </a:prstGeom>
                          <a:solidFill>
                            <a:srgbClr val="FFFFFF"/>
                          </a:solidFill>
                          <a:ln w="6350">
                            <a:noFill/>
                          </a:ln>
                          <a:effectLst/>
                        </wps:spPr>
                        <wps:txbx>
                          <w:txbxContent>
                            <w:p w:rsidR="00302D4F" w:rsidRDefault="00302D4F">
                              <w:pPr>
                                <w:spacing w:after="160" w:line="480" w:lineRule="auto"/>
                                <w:rPr>
                                  <w:rFonts w:ascii="Times New Roman" w:eastAsia="宋体"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id="组合 33" o:spid="_x0000_s1035" style="position:absolute;left:0;text-align:left;margin-left:71.65pt;margin-top:19.55pt;width:308.75pt;height:217.5pt;z-index:251668480" coordorigin="6817,180284" coordsize="5156,3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6" type="#_x0000_t75" style="position:absolute;left:6817;top:180284;width:5156;height:2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J7mTCAAAA3AAAAA8AAABkcnMvZG93bnJldi54bWxET01rAjEQvRf8D2EEbzXbRYvdGkUFqZRe&#10;dvXgcdhMdxc3k5BEXf99Uyj0No/3Ocv1YHpxIx86ywpephkI4trqjhsFp+P+eQEiRGSNvWVS8KAA&#10;69XoaYmFtncu6VbFRqQQDgUqaGN0hZShbslgmFpHnLhv6w3GBH0jtcd7Cje9zLPsVRrsODW06GjX&#10;Un2prkaB2X9eHu7MX9r5tzI/fwxllW+VmoyHzTuISEP8F/+5DzrNn8/g95l0gVz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ye5kwgAAANwAAAAPAAAAAAAAAAAAAAAAAJ8C&#10;AABkcnMvZG93bnJldi54bWxQSwUGAAAAAAQABAD3AAAAjgMAAAAA&#10;">
                  <v:imagedata r:id="rId34" o:title="" croptop="1490f" cropbottom="5217f" cropleft="2131f" cropright="1218f"/>
                  <v:path arrowok="t"/>
                </v:shape>
                <v:shapetype id="_x0000_t202" coordsize="21600,21600" o:spt="202" path="m,l,21600r21600,l21600,xe">
                  <v:stroke joinstyle="miter"/>
                  <v:path gradientshapeok="t" o:connecttype="rect"/>
                </v:shapetype>
                <v:shape id="文本框 32" o:spid="_x0000_s1037" type="#_x0000_t202" style="position:absolute;left:7580;top:183134;width:363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DRTcEA&#10;AADcAAAADwAAAGRycy9kb3ducmV2LnhtbERPTWvDMAy9D/YfjAa7rU7KMkZaN5RBYadBk6xnEatx&#10;aCwH22vT/vp6MNhNj/epdTXbUZzJh8GxgnyRgSDunB64V9A2u5d3ECEiaxwdk4IrBag2jw9rLLW7&#10;8J7OdexFCuFQogIT41RKGTpDFsPCTcSJOzpvMSboe6k9XlK4HeUyy96kxYFTg8GJPgx1p/rHKjj0&#10;9nb4zidvtB1f+et2bVo3KPX8NG9XICLN8V/85/7UaX5RwO8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A0U3BAAAA3AAAAA8AAAAAAAAAAAAAAAAAmAIAAGRycy9kb3du&#10;cmV2LnhtbFBLBQYAAAAABAAEAPUAAACGAwAAAAA=&#10;" stroked="f" strokeweight=".5pt">
                  <v:textbox>
                    <w:txbxContent>
                      <w:p w:rsidR="00327261" w:rsidRDefault="00327261">
                        <w:pPr>
                          <w:spacing w:after="160" w:line="480" w:lineRule="auto"/>
                          <w:rPr>
                            <w:rFonts w:ascii="Times New Roman" w:eastAsia="宋体" w:hAnsi="Times New Roman" w:cs="Times New Roman"/>
                            <w:sz w:val="20"/>
                          </w:rPr>
                        </w:pPr>
                      </w:p>
                    </w:txbxContent>
                  </v:textbox>
                </v:shape>
              </v:group>
            </w:pict>
          </mc:Fallback>
        </mc:AlternateContent>
      </w:r>
    </w:p>
    <w:p w:rsidR="000462D9" w:rsidRDefault="000462D9">
      <w:pPr>
        <w:adjustRightInd w:val="0"/>
        <w:snapToGrid w:val="0"/>
        <w:spacing w:line="580" w:lineRule="exact"/>
        <w:ind w:firstLineChars="600" w:firstLine="1920"/>
        <w:rPr>
          <w:rFonts w:ascii="仿宋_GB2312" w:eastAsia="仿宋_GB2312" w:hAnsi="Times New Roman" w:cs="DengXian-Regular"/>
          <w:sz w:val="32"/>
          <w:szCs w:val="32"/>
        </w:rPr>
      </w:pPr>
    </w:p>
    <w:p w:rsidR="000462D9" w:rsidRDefault="000462D9">
      <w:pPr>
        <w:adjustRightInd w:val="0"/>
        <w:snapToGrid w:val="0"/>
        <w:spacing w:line="580" w:lineRule="exact"/>
        <w:ind w:firstLineChars="600" w:firstLine="1920"/>
        <w:rPr>
          <w:rFonts w:ascii="仿宋_GB2312" w:eastAsia="仿宋_GB2312" w:hAnsi="Times New Roman" w:cs="DengXian-Regular"/>
          <w:sz w:val="32"/>
          <w:szCs w:val="32"/>
        </w:rPr>
      </w:pPr>
    </w:p>
    <w:p w:rsidR="000462D9" w:rsidRDefault="000462D9">
      <w:pPr>
        <w:adjustRightInd w:val="0"/>
        <w:snapToGrid w:val="0"/>
        <w:spacing w:line="580" w:lineRule="exact"/>
        <w:ind w:firstLineChars="600" w:firstLine="1920"/>
        <w:rPr>
          <w:rFonts w:ascii="仿宋_GB2312" w:eastAsia="仿宋_GB2312" w:hAnsi="Times New Roman" w:cs="DengXian-Regular"/>
          <w:sz w:val="32"/>
          <w:szCs w:val="32"/>
        </w:rPr>
      </w:pPr>
    </w:p>
    <w:p w:rsidR="000462D9" w:rsidRDefault="000462D9">
      <w:pPr>
        <w:adjustRightInd w:val="0"/>
        <w:snapToGrid w:val="0"/>
        <w:spacing w:line="580" w:lineRule="exact"/>
        <w:ind w:firstLineChars="600" w:firstLine="1920"/>
        <w:rPr>
          <w:rFonts w:ascii="仿宋_GB2312" w:eastAsia="仿宋_GB2312" w:hAnsi="Times New Roman" w:cs="DengXian-Regular"/>
          <w:sz w:val="32"/>
          <w:szCs w:val="32"/>
        </w:rPr>
      </w:pPr>
    </w:p>
    <w:p w:rsidR="000462D9" w:rsidRDefault="000462D9">
      <w:pPr>
        <w:keepNext/>
        <w:keepLines/>
        <w:snapToGrid w:val="0"/>
        <w:spacing w:line="580" w:lineRule="exact"/>
        <w:ind w:firstLineChars="200" w:firstLine="643"/>
        <w:outlineLvl w:val="1"/>
        <w:rPr>
          <w:rFonts w:ascii="黑体" w:eastAsia="黑体" w:hAnsi="Calibri" w:cs="Times New Roman"/>
          <w:b/>
          <w:bCs/>
          <w:sz w:val="32"/>
          <w:szCs w:val="32"/>
        </w:rPr>
      </w:pPr>
    </w:p>
    <w:p w:rsidR="000462D9" w:rsidRDefault="000462D9">
      <w:pPr>
        <w:keepNext/>
        <w:keepLines/>
        <w:snapToGrid w:val="0"/>
        <w:spacing w:line="580" w:lineRule="exact"/>
        <w:ind w:firstLineChars="200" w:firstLine="643"/>
        <w:outlineLvl w:val="1"/>
        <w:rPr>
          <w:rFonts w:ascii="黑体" w:eastAsia="黑体" w:hAnsi="Calibri" w:cs="Times New Roman"/>
          <w:b/>
          <w:bCs/>
          <w:sz w:val="32"/>
          <w:szCs w:val="32"/>
        </w:rPr>
      </w:pPr>
    </w:p>
    <w:p w:rsidR="000462D9" w:rsidRDefault="000462D9">
      <w:pPr>
        <w:keepNext/>
        <w:keepLines/>
        <w:snapToGrid w:val="0"/>
        <w:spacing w:line="580" w:lineRule="exact"/>
        <w:ind w:firstLineChars="200" w:firstLine="643"/>
        <w:outlineLvl w:val="1"/>
        <w:rPr>
          <w:rFonts w:ascii="黑体" w:eastAsia="黑体" w:hAnsi="Calibri" w:cs="Times New Roman"/>
          <w:b/>
          <w:bCs/>
          <w:sz w:val="32"/>
          <w:szCs w:val="32"/>
        </w:rPr>
      </w:pPr>
    </w:p>
    <w:p w:rsidR="000462D9" w:rsidRDefault="000462D9">
      <w:pPr>
        <w:keepNext/>
        <w:keepLines/>
        <w:snapToGrid w:val="0"/>
        <w:spacing w:line="580" w:lineRule="exact"/>
        <w:ind w:firstLineChars="200" w:firstLine="643"/>
        <w:outlineLvl w:val="1"/>
        <w:rPr>
          <w:rFonts w:ascii="黑体" w:eastAsia="黑体" w:hAnsi="Calibri" w:cs="Times New Roman"/>
          <w:b/>
          <w:bCs/>
          <w:sz w:val="32"/>
          <w:szCs w:val="32"/>
        </w:rPr>
      </w:pPr>
    </w:p>
    <w:p w:rsidR="000462D9" w:rsidRDefault="00EF2B63">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0462D9" w:rsidRDefault="00EF2B6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本部门2019年度本年支出合计</w:t>
      </w:r>
      <w:r w:rsidR="00AC06FD">
        <w:rPr>
          <w:rFonts w:ascii="仿宋_GB2312" w:eastAsia="仿宋_GB2312" w:hAnsi="Times New Roman" w:cs="DengXian-Regular" w:hint="eastAsia"/>
          <w:sz w:val="32"/>
          <w:szCs w:val="32"/>
        </w:rPr>
        <w:t>3700.4</w:t>
      </w:r>
      <w:r>
        <w:rPr>
          <w:rFonts w:ascii="仿宋_GB2312" w:eastAsia="仿宋_GB2312" w:hAnsi="Times New Roman" w:cs="DengXian-Regular" w:hint="eastAsia"/>
          <w:sz w:val="32"/>
          <w:szCs w:val="32"/>
        </w:rPr>
        <w:t>万元，其中：基本支出</w:t>
      </w:r>
      <w:r w:rsidR="00AC06FD">
        <w:rPr>
          <w:rFonts w:ascii="仿宋_GB2312" w:eastAsia="仿宋_GB2312" w:hAnsi="Times New Roman" w:cs="DengXian-Regular" w:hint="eastAsia"/>
          <w:sz w:val="32"/>
          <w:szCs w:val="32"/>
        </w:rPr>
        <w:t>2472.92</w:t>
      </w:r>
      <w:r>
        <w:rPr>
          <w:rFonts w:ascii="仿宋_GB2312" w:eastAsia="仿宋_GB2312" w:hAnsi="Times New Roman" w:cs="DengXian-Regular" w:hint="eastAsia"/>
          <w:sz w:val="32"/>
          <w:szCs w:val="32"/>
        </w:rPr>
        <w:t>万元，占</w:t>
      </w:r>
      <w:r w:rsidR="00AC06FD">
        <w:rPr>
          <w:rFonts w:ascii="仿宋_GB2312" w:eastAsia="仿宋_GB2312" w:hAnsi="Times New Roman" w:cs="DengXian-Regular" w:hint="eastAsia"/>
          <w:sz w:val="32"/>
          <w:szCs w:val="32"/>
        </w:rPr>
        <w:t>66.8</w:t>
      </w:r>
      <w:r>
        <w:rPr>
          <w:rFonts w:ascii="仿宋_GB2312" w:eastAsia="仿宋_GB2312" w:hAnsi="Times New Roman" w:cs="DengXian-Regular" w:hint="eastAsia"/>
          <w:sz w:val="32"/>
          <w:szCs w:val="32"/>
        </w:rPr>
        <w:t>%；项目支出</w:t>
      </w:r>
      <w:r w:rsidR="00AC06FD">
        <w:rPr>
          <w:rFonts w:ascii="仿宋_GB2312" w:eastAsia="仿宋_GB2312" w:hAnsi="Times New Roman" w:cs="DengXian-Regular" w:hint="eastAsia"/>
          <w:sz w:val="32"/>
          <w:szCs w:val="32"/>
        </w:rPr>
        <w:t>1227.48</w:t>
      </w:r>
      <w:r>
        <w:rPr>
          <w:rFonts w:ascii="仿宋_GB2312" w:eastAsia="仿宋_GB2312" w:hAnsi="Times New Roman" w:cs="DengXian-Regular" w:hint="eastAsia"/>
          <w:sz w:val="32"/>
          <w:szCs w:val="32"/>
        </w:rPr>
        <w:t>万元，占</w:t>
      </w:r>
      <w:r w:rsidR="00AC06FD">
        <w:rPr>
          <w:rFonts w:ascii="仿宋_GB2312" w:eastAsia="仿宋_GB2312" w:hAnsi="Times New Roman" w:cs="DengXian-Regular" w:hint="eastAsia"/>
          <w:sz w:val="32"/>
          <w:szCs w:val="32"/>
        </w:rPr>
        <w:t>33.2</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lastRenderedPageBreak/>
        <w:t>如图所示：</w:t>
      </w:r>
    </w:p>
    <w:p w:rsidR="000462D9" w:rsidRPr="0008320A" w:rsidRDefault="0008320A" w:rsidP="0008320A">
      <w:pPr>
        <w:adjustRightInd w:val="0"/>
        <w:snapToGrid w:val="0"/>
        <w:spacing w:line="580" w:lineRule="exact"/>
        <w:ind w:firstLineChars="600" w:firstLine="1260"/>
        <w:rPr>
          <w:rFonts w:ascii="仿宋_GB2312" w:eastAsia="仿宋_GB2312" w:hAnsi="Times New Roman" w:cs="DengXian-Regular"/>
          <w:sz w:val="32"/>
          <w:szCs w:val="32"/>
        </w:rPr>
      </w:pPr>
      <w:r>
        <w:rPr>
          <w:noProof/>
        </w:rPr>
        <w:drawing>
          <wp:anchor distT="0" distB="0" distL="114300" distR="114300" simplePos="0" relativeHeight="251670528" behindDoc="1" locked="0" layoutInCell="1" allowOverlap="1" wp14:anchorId="055E8562" wp14:editId="162FBAE6">
            <wp:simplePos x="0" y="0"/>
            <wp:positionH relativeFrom="column">
              <wp:posOffset>734695</wp:posOffset>
            </wp:positionH>
            <wp:positionV relativeFrom="paragraph">
              <wp:posOffset>13970</wp:posOffset>
            </wp:positionV>
            <wp:extent cx="4572000" cy="2743200"/>
            <wp:effectExtent l="0" t="0" r="19050" b="19050"/>
            <wp:wrapTopAndBottom/>
            <wp:docPr id="141" name="图表 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rsidR="000462D9" w:rsidRDefault="00EF2B63">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0462D9" w:rsidRDefault="00EF2B63" w:rsidP="00D7121D">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（一）财政拨款收支与2018 年度决算对比情况</w:t>
      </w:r>
    </w:p>
    <w:p w:rsidR="000462D9" w:rsidRPr="00B845D6" w:rsidRDefault="00EF2B63" w:rsidP="00B845D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本部门2019年度形成的财政拨款收支均为一般公共预算财政拨款，其中本年收入</w:t>
      </w:r>
      <w:r w:rsidR="00553452">
        <w:rPr>
          <w:rFonts w:ascii="仿宋_GB2312" w:eastAsia="仿宋_GB2312" w:hAnsi="Times New Roman" w:cs="DengXian-Regular" w:hint="eastAsia"/>
          <w:sz w:val="32"/>
          <w:szCs w:val="32"/>
        </w:rPr>
        <w:t>3912.41</w:t>
      </w:r>
      <w:r>
        <w:rPr>
          <w:rFonts w:ascii="仿宋_GB2312" w:eastAsia="仿宋_GB2312" w:hAnsi="Times New Roman" w:cs="DengXian-Regular" w:hint="eastAsia"/>
          <w:sz w:val="32"/>
          <w:szCs w:val="32"/>
        </w:rPr>
        <w:t>万元,比2018年度增加</w:t>
      </w:r>
      <w:r w:rsidR="00553452">
        <w:rPr>
          <w:rFonts w:ascii="仿宋_GB2312" w:eastAsia="仿宋_GB2312" w:hAnsi="Times New Roman" w:cs="DengXian-Regular" w:hint="eastAsia"/>
          <w:sz w:val="32"/>
          <w:szCs w:val="32"/>
        </w:rPr>
        <w:t>755.26</w:t>
      </w:r>
      <w:r>
        <w:rPr>
          <w:rFonts w:ascii="仿宋_GB2312" w:eastAsia="仿宋_GB2312" w:hAnsi="Times New Roman" w:cs="DengXian-Regular" w:hint="eastAsia"/>
          <w:sz w:val="32"/>
          <w:szCs w:val="32"/>
        </w:rPr>
        <w:t>万元，增长</w:t>
      </w:r>
      <w:r w:rsidR="00553452">
        <w:rPr>
          <w:rFonts w:ascii="仿宋_GB2312" w:eastAsia="仿宋_GB2312" w:hAnsi="Times New Roman" w:cs="DengXian-Regular" w:hint="eastAsia"/>
          <w:sz w:val="32"/>
          <w:szCs w:val="32"/>
        </w:rPr>
        <w:t>19</w:t>
      </w:r>
      <w:r>
        <w:rPr>
          <w:rFonts w:ascii="仿宋_GB2312" w:eastAsia="仿宋_GB2312" w:hAnsi="Times New Roman" w:cs="DengXian-Regular" w:hint="eastAsia"/>
          <w:sz w:val="32"/>
          <w:szCs w:val="32"/>
        </w:rPr>
        <w:t>%，主要是</w:t>
      </w:r>
      <w:r w:rsidR="00553452">
        <w:rPr>
          <w:rFonts w:ascii="仿宋_GB2312" w:eastAsia="仿宋_GB2312" w:cs="DengXian-Regular" w:hint="eastAsia"/>
          <w:sz w:val="32"/>
          <w:szCs w:val="32"/>
        </w:rPr>
        <w:t>财政部门加大了对我校的人员支付保障力度</w:t>
      </w:r>
      <w:r>
        <w:rPr>
          <w:rFonts w:ascii="仿宋_GB2312" w:eastAsia="仿宋_GB2312" w:hAnsi="Times New Roman" w:cs="DengXian-Regular" w:hint="eastAsia"/>
          <w:sz w:val="32"/>
          <w:szCs w:val="32"/>
        </w:rPr>
        <w:t>；本年支出</w:t>
      </w:r>
      <w:r w:rsidR="00553452">
        <w:rPr>
          <w:rFonts w:ascii="仿宋_GB2312" w:eastAsia="仿宋_GB2312" w:hAnsi="Times New Roman" w:cs="DengXian-Regular" w:hint="eastAsia"/>
          <w:sz w:val="32"/>
          <w:szCs w:val="32"/>
        </w:rPr>
        <w:t>3700.4</w:t>
      </w:r>
      <w:r>
        <w:rPr>
          <w:rFonts w:ascii="仿宋_GB2312" w:eastAsia="仿宋_GB2312" w:hAnsi="Times New Roman" w:cs="DengXian-Regular" w:hint="eastAsia"/>
          <w:sz w:val="32"/>
          <w:szCs w:val="32"/>
        </w:rPr>
        <w:t>万元，增加</w:t>
      </w:r>
      <w:r w:rsidR="00553452">
        <w:rPr>
          <w:rFonts w:ascii="仿宋_GB2312" w:eastAsia="仿宋_GB2312" w:hAnsi="Times New Roman" w:cs="DengXian-Regular" w:hint="eastAsia"/>
          <w:sz w:val="32"/>
          <w:szCs w:val="32"/>
        </w:rPr>
        <w:t>677.88</w:t>
      </w:r>
      <w:r>
        <w:rPr>
          <w:rFonts w:ascii="仿宋_GB2312" w:eastAsia="仿宋_GB2312" w:hAnsi="Times New Roman" w:cs="DengXian-Regular" w:hint="eastAsia"/>
          <w:sz w:val="32"/>
          <w:szCs w:val="32"/>
        </w:rPr>
        <w:t>万元，增长</w:t>
      </w:r>
      <w:r w:rsidR="00553452">
        <w:rPr>
          <w:rFonts w:ascii="仿宋_GB2312" w:eastAsia="仿宋_GB2312" w:hAnsi="Times New Roman" w:cs="DengXian-Regular" w:hint="eastAsia"/>
          <w:sz w:val="32"/>
          <w:szCs w:val="32"/>
        </w:rPr>
        <w:t>18.3</w:t>
      </w:r>
      <w:r>
        <w:rPr>
          <w:rFonts w:ascii="仿宋_GB2312" w:eastAsia="仿宋_GB2312" w:hAnsi="Times New Roman" w:cs="DengXian-Regular" w:hint="eastAsia"/>
          <w:sz w:val="32"/>
          <w:szCs w:val="32"/>
        </w:rPr>
        <w:t>%，主要是</w:t>
      </w:r>
      <w:r w:rsidR="00AC06FD">
        <w:rPr>
          <w:rFonts w:ascii="仿宋_GB2312" w:eastAsia="仿宋_GB2312" w:hAnsi="Times New Roman" w:cs="DengXian-Regular" w:hint="eastAsia"/>
          <w:sz w:val="32"/>
          <w:szCs w:val="32"/>
        </w:rPr>
        <w:t>本年度支出项目与收入项目同比增长</w:t>
      </w:r>
      <w:r>
        <w:rPr>
          <w:rFonts w:ascii="仿宋_GB2312" w:eastAsia="仿宋_GB2312" w:hAnsi="Times New Roman" w:cs="DengXian-Regular" w:hint="eastAsia"/>
          <w:sz w:val="32"/>
          <w:szCs w:val="32"/>
        </w:rPr>
        <w:t>。</w:t>
      </w:r>
      <w:r w:rsidR="00B845D6">
        <w:rPr>
          <w:rFonts w:ascii="楷体_GB2312" w:eastAsia="楷体_GB2312" w:hAnsi="Times New Roman" w:cs="DengXian-Bold"/>
          <w:b/>
          <w:bCs/>
          <w:noProof/>
          <w:sz w:val="32"/>
          <w:szCs w:val="32"/>
        </w:rPr>
        <w:drawing>
          <wp:anchor distT="0" distB="0" distL="114300" distR="114300" simplePos="0" relativeHeight="251671552" behindDoc="0" locked="0" layoutInCell="1" allowOverlap="1" wp14:anchorId="21A6B96B" wp14:editId="14240B80">
            <wp:simplePos x="0" y="0"/>
            <wp:positionH relativeFrom="column">
              <wp:posOffset>1270</wp:posOffset>
            </wp:positionH>
            <wp:positionV relativeFrom="paragraph">
              <wp:posOffset>4363720</wp:posOffset>
            </wp:positionV>
            <wp:extent cx="4586400" cy="2757600"/>
            <wp:effectExtent l="0" t="0" r="5080" b="5080"/>
            <wp:wrapTopAndBottom/>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86400" cy="2757600"/>
                    </a:xfrm>
                    <a:prstGeom prst="rect">
                      <a:avLst/>
                    </a:prstGeom>
                    <a:noFill/>
                  </pic:spPr>
                </pic:pic>
              </a:graphicData>
            </a:graphic>
            <wp14:sizeRelH relativeFrom="margin">
              <wp14:pctWidth>0</wp14:pctWidth>
            </wp14:sizeRelH>
            <wp14:sizeRelV relativeFrom="margin">
              <wp14:pctHeight>0</wp14:pctHeight>
            </wp14:sizeRelV>
          </wp:anchor>
        </w:drawing>
      </w:r>
    </w:p>
    <w:p w:rsidR="00B845D6" w:rsidRDefault="00B845D6" w:rsidP="00D7121D">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图表3:决算收支对比表</w:t>
      </w:r>
    </w:p>
    <w:p w:rsidR="000462D9" w:rsidRDefault="00EF2B63" w:rsidP="00D7121D">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lastRenderedPageBreak/>
        <w:t>（二）财政拨款收支与年初预算数对比情况</w:t>
      </w:r>
    </w:p>
    <w:p w:rsidR="000462D9" w:rsidRDefault="005C2115" w:rsidP="00B845D6">
      <w:pPr>
        <w:adjustRightInd w:val="0"/>
        <w:snapToGrid w:val="0"/>
        <w:spacing w:line="580" w:lineRule="exact"/>
        <w:ind w:firstLineChars="196" w:firstLine="627"/>
        <w:rPr>
          <w:rFonts w:ascii="仿宋_GB2312" w:eastAsia="仿宋_GB2312" w:hAnsi="Times New Roman" w:cs="DengXian-Regular"/>
          <w:sz w:val="32"/>
          <w:szCs w:val="32"/>
        </w:rPr>
      </w:pPr>
      <w:r>
        <w:rPr>
          <w:rFonts w:ascii="仿宋_GB2312" w:eastAsia="仿宋_GB2312" w:hAnsi="Times New Roman" w:cs="DengXian-Regular"/>
          <w:noProof/>
          <w:sz w:val="32"/>
          <w:szCs w:val="32"/>
        </w:rPr>
        <w:drawing>
          <wp:anchor distT="0" distB="0" distL="114300" distR="114300" simplePos="0" relativeHeight="251672576" behindDoc="0" locked="0" layoutInCell="1" allowOverlap="1" wp14:anchorId="3ACB8D5A" wp14:editId="2DFA8F50">
            <wp:simplePos x="0" y="0"/>
            <wp:positionH relativeFrom="column">
              <wp:posOffset>337185</wp:posOffset>
            </wp:positionH>
            <wp:positionV relativeFrom="paragraph">
              <wp:posOffset>3328670</wp:posOffset>
            </wp:positionV>
            <wp:extent cx="4585970" cy="2757170"/>
            <wp:effectExtent l="0" t="0" r="5080" b="5080"/>
            <wp:wrapTopAndBottom/>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85970" cy="2757170"/>
                    </a:xfrm>
                    <a:prstGeom prst="rect">
                      <a:avLst/>
                    </a:prstGeom>
                    <a:noFill/>
                  </pic:spPr>
                </pic:pic>
              </a:graphicData>
            </a:graphic>
            <wp14:sizeRelH relativeFrom="margin">
              <wp14:pctWidth>0</wp14:pctWidth>
            </wp14:sizeRelH>
            <wp14:sizeRelV relativeFrom="margin">
              <wp14:pctHeight>0</wp14:pctHeight>
            </wp14:sizeRelV>
          </wp:anchor>
        </w:drawing>
      </w:r>
      <w:r w:rsidR="00EF2B63">
        <w:rPr>
          <w:rFonts w:ascii="仿宋_GB2312" w:eastAsia="仿宋_GB2312" w:hAnsi="Times New Roman" w:cs="DengXian-Regular" w:hint="eastAsia"/>
          <w:sz w:val="32"/>
          <w:szCs w:val="32"/>
        </w:rPr>
        <w:t>本部门2019年度一般公共预算财政拨款收入</w:t>
      </w:r>
      <w:r w:rsidR="00AC06FD">
        <w:rPr>
          <w:rFonts w:ascii="仿宋_GB2312" w:eastAsia="仿宋_GB2312" w:hAnsi="Times New Roman" w:cs="DengXian-Regular" w:hint="eastAsia"/>
          <w:sz w:val="32"/>
          <w:szCs w:val="32"/>
        </w:rPr>
        <w:t>3912.41</w:t>
      </w:r>
      <w:r w:rsidR="00EF2B63">
        <w:rPr>
          <w:rFonts w:ascii="仿宋_GB2312" w:eastAsia="仿宋_GB2312" w:hAnsi="Times New Roman" w:cs="DengXian-Regular" w:hint="eastAsia"/>
          <w:sz w:val="32"/>
          <w:szCs w:val="32"/>
        </w:rPr>
        <w:t>万元，完成年初预算的</w:t>
      </w:r>
      <w:r w:rsidR="006B54DB">
        <w:rPr>
          <w:rFonts w:ascii="仿宋_GB2312" w:eastAsia="仿宋_GB2312" w:hAnsi="Times New Roman" w:cs="DengXian-Regular" w:hint="eastAsia"/>
          <w:sz w:val="32"/>
          <w:szCs w:val="32"/>
        </w:rPr>
        <w:t>101.67</w:t>
      </w:r>
      <w:r w:rsidR="00EF2B63">
        <w:rPr>
          <w:rFonts w:ascii="仿宋_GB2312" w:eastAsia="仿宋_GB2312" w:hAnsi="Times New Roman" w:cs="DengXian-Regular" w:hint="eastAsia"/>
          <w:sz w:val="32"/>
          <w:szCs w:val="32"/>
        </w:rPr>
        <w:t>%（如图4）,比年初预算增加</w:t>
      </w:r>
      <w:r w:rsidR="006B54DB">
        <w:rPr>
          <w:rFonts w:ascii="仿宋_GB2312" w:eastAsia="仿宋_GB2312" w:hAnsi="Times New Roman" w:cs="DengXian-Regular" w:hint="eastAsia"/>
          <w:sz w:val="32"/>
          <w:szCs w:val="32"/>
        </w:rPr>
        <w:t>64.26</w:t>
      </w:r>
      <w:r w:rsidR="00EF2B63">
        <w:rPr>
          <w:rFonts w:ascii="仿宋_GB2312" w:eastAsia="仿宋_GB2312" w:hAnsi="Times New Roman" w:cs="DengXian-Regular" w:hint="eastAsia"/>
          <w:sz w:val="32"/>
          <w:szCs w:val="32"/>
        </w:rPr>
        <w:t>万元，决算数大于预算</w:t>
      </w:r>
      <w:proofErr w:type="gramStart"/>
      <w:r w:rsidR="00EF2B63">
        <w:rPr>
          <w:rFonts w:ascii="仿宋_GB2312" w:eastAsia="仿宋_GB2312" w:hAnsi="Times New Roman" w:cs="DengXian-Regular" w:hint="eastAsia"/>
          <w:sz w:val="32"/>
          <w:szCs w:val="32"/>
        </w:rPr>
        <w:t>数主要</w:t>
      </w:r>
      <w:proofErr w:type="gramEnd"/>
      <w:r w:rsidR="00EF2B63">
        <w:rPr>
          <w:rFonts w:ascii="仿宋_GB2312" w:eastAsia="仿宋_GB2312" w:hAnsi="Times New Roman" w:cs="DengXian-Regular" w:hint="eastAsia"/>
          <w:sz w:val="32"/>
          <w:szCs w:val="32"/>
        </w:rPr>
        <w:t>原因是</w:t>
      </w:r>
      <w:r w:rsidR="006B54DB">
        <w:rPr>
          <w:rFonts w:ascii="仿宋_GB2312" w:eastAsia="仿宋_GB2312" w:cs="DengXian-Regular" w:hint="eastAsia"/>
          <w:sz w:val="32"/>
          <w:szCs w:val="32"/>
        </w:rPr>
        <w:t>主要是人员增加，人员经费有所增长</w:t>
      </w:r>
      <w:r w:rsidR="00EF2B63">
        <w:rPr>
          <w:rFonts w:ascii="仿宋_GB2312" w:eastAsia="仿宋_GB2312" w:hAnsi="Times New Roman" w:cs="DengXian-Regular" w:hint="eastAsia"/>
          <w:sz w:val="32"/>
          <w:szCs w:val="32"/>
        </w:rPr>
        <w:t>；本年支出</w:t>
      </w:r>
      <w:r w:rsidR="006B54DB">
        <w:rPr>
          <w:rFonts w:ascii="仿宋_GB2312" w:eastAsia="仿宋_GB2312" w:hAnsi="Times New Roman" w:cs="DengXian-Regular" w:hint="eastAsia"/>
          <w:sz w:val="32"/>
          <w:szCs w:val="32"/>
        </w:rPr>
        <w:t>3700.4</w:t>
      </w:r>
      <w:r w:rsidR="00EF2B63">
        <w:rPr>
          <w:rFonts w:ascii="仿宋_GB2312" w:eastAsia="仿宋_GB2312" w:hAnsi="Times New Roman" w:cs="DengXian-Regular" w:hint="eastAsia"/>
          <w:sz w:val="32"/>
          <w:szCs w:val="32"/>
        </w:rPr>
        <w:t>万元，完成年初预算的</w:t>
      </w:r>
      <w:r w:rsidR="006B54DB">
        <w:rPr>
          <w:rFonts w:ascii="仿宋_GB2312" w:eastAsia="仿宋_GB2312" w:hAnsi="Times New Roman" w:cs="DengXian-Regular" w:hint="eastAsia"/>
          <w:sz w:val="32"/>
          <w:szCs w:val="32"/>
        </w:rPr>
        <w:t>96.16</w:t>
      </w:r>
      <w:r w:rsidR="00EF2B63">
        <w:rPr>
          <w:rFonts w:ascii="仿宋_GB2312" w:eastAsia="仿宋_GB2312" w:hAnsi="Times New Roman" w:cs="DengXian-Regular" w:hint="eastAsia"/>
          <w:sz w:val="32"/>
          <w:szCs w:val="32"/>
        </w:rPr>
        <w:t>%,比年初预算减少</w:t>
      </w:r>
      <w:r w:rsidR="006B54DB">
        <w:rPr>
          <w:rFonts w:ascii="仿宋_GB2312" w:eastAsia="仿宋_GB2312" w:hAnsi="Times New Roman" w:cs="DengXian-Regular" w:hint="eastAsia"/>
          <w:sz w:val="32"/>
          <w:szCs w:val="32"/>
        </w:rPr>
        <w:t>3.9</w:t>
      </w:r>
      <w:r w:rsidR="00EF2B63">
        <w:rPr>
          <w:rFonts w:ascii="仿宋_GB2312" w:eastAsia="仿宋_GB2312" w:hAnsi="Times New Roman" w:cs="DengXian-Regular" w:hint="eastAsia"/>
          <w:sz w:val="32"/>
          <w:szCs w:val="32"/>
        </w:rPr>
        <w:t>万元，决算数小于预算</w:t>
      </w:r>
      <w:proofErr w:type="gramStart"/>
      <w:r w:rsidR="00EF2B63">
        <w:rPr>
          <w:rFonts w:ascii="仿宋_GB2312" w:eastAsia="仿宋_GB2312" w:hAnsi="Times New Roman" w:cs="DengXian-Regular" w:hint="eastAsia"/>
          <w:sz w:val="32"/>
          <w:szCs w:val="32"/>
        </w:rPr>
        <w:t>数主要</w:t>
      </w:r>
      <w:proofErr w:type="gramEnd"/>
      <w:r w:rsidR="00EF2B63">
        <w:rPr>
          <w:rFonts w:ascii="仿宋_GB2312" w:eastAsia="仿宋_GB2312" w:hAnsi="Times New Roman" w:cs="DengXian-Regular" w:hint="eastAsia"/>
          <w:sz w:val="32"/>
          <w:szCs w:val="32"/>
        </w:rPr>
        <w:t>原因是主要是</w:t>
      </w:r>
      <w:r w:rsidR="006B54DB" w:rsidRPr="006B54DB">
        <w:rPr>
          <w:rFonts w:ascii="仿宋_GB2312" w:eastAsia="仿宋_GB2312" w:hAnsi="Times New Roman" w:cs="DengXian-Regular" w:hint="eastAsia"/>
          <w:sz w:val="32"/>
          <w:szCs w:val="32"/>
        </w:rPr>
        <w:t>年末资金到位较晚，部分资金未能及时支出</w:t>
      </w:r>
      <w:r w:rsidR="006B54DB">
        <w:rPr>
          <w:rFonts w:ascii="仿宋_GB2312" w:eastAsia="仿宋_GB2312" w:hAnsi="Times New Roman" w:cs="DengXian-Regular" w:hint="eastAsia"/>
          <w:sz w:val="32"/>
          <w:szCs w:val="32"/>
        </w:rPr>
        <w:t>，</w:t>
      </w:r>
      <w:proofErr w:type="gramStart"/>
      <w:r w:rsidR="006B54DB">
        <w:rPr>
          <w:rFonts w:ascii="仿宋_GB2312" w:eastAsia="仿宋_GB2312" w:hAnsi="Times New Roman" w:cs="DengXian-Regular" w:hint="eastAsia"/>
          <w:sz w:val="32"/>
          <w:szCs w:val="32"/>
        </w:rPr>
        <w:t>且人员</w:t>
      </w:r>
      <w:proofErr w:type="gramEnd"/>
      <w:r w:rsidR="006B54DB">
        <w:rPr>
          <w:rFonts w:ascii="仿宋_GB2312" w:eastAsia="仿宋_GB2312" w:hAnsi="Times New Roman" w:cs="DengXian-Regular" w:hint="eastAsia"/>
          <w:sz w:val="32"/>
          <w:szCs w:val="32"/>
        </w:rPr>
        <w:t>的绩效工资需要根据核定工作量待发</w:t>
      </w:r>
      <w:r w:rsidR="00EF2B63">
        <w:rPr>
          <w:rFonts w:ascii="仿宋_GB2312" w:eastAsia="仿宋_GB2312" w:hAnsi="Times New Roman" w:cs="DengXian-Regular" w:hint="eastAsia"/>
          <w:sz w:val="32"/>
          <w:szCs w:val="32"/>
        </w:rPr>
        <w:t>。</w:t>
      </w:r>
    </w:p>
    <w:p w:rsidR="000462D9" w:rsidRPr="005C2115" w:rsidRDefault="000462D9">
      <w:pPr>
        <w:adjustRightInd w:val="0"/>
        <w:snapToGrid w:val="0"/>
        <w:spacing w:line="580" w:lineRule="exact"/>
        <w:ind w:firstLineChars="200" w:firstLine="640"/>
        <w:rPr>
          <w:rFonts w:ascii="仿宋_GB2312" w:eastAsia="仿宋_GB2312" w:hAnsi="Times New Roman" w:cs="DengXian-Regular"/>
          <w:sz w:val="32"/>
          <w:szCs w:val="32"/>
        </w:rPr>
      </w:pPr>
    </w:p>
    <w:p w:rsidR="000462D9" w:rsidRPr="005C2115" w:rsidRDefault="005C2115" w:rsidP="005C2115">
      <w:pPr>
        <w:adjustRightInd w:val="0"/>
        <w:snapToGrid w:val="0"/>
        <w:spacing w:line="580" w:lineRule="exact"/>
        <w:rPr>
          <w:rFonts w:ascii="仿宋_GB2312" w:eastAsia="仿宋_GB2312" w:hAnsi="Times New Roman" w:cs="DengXian-Regular"/>
          <w:sz w:val="32"/>
          <w:szCs w:val="32"/>
        </w:rPr>
      </w:pPr>
      <w:r w:rsidRPr="005C2115">
        <w:rPr>
          <w:rFonts w:ascii="仿宋_GB2312" w:eastAsia="仿宋_GB2312" w:hAnsi="Times New Roman" w:cs="DengXian-Regular" w:hint="eastAsia"/>
          <w:sz w:val="32"/>
          <w:szCs w:val="32"/>
        </w:rPr>
        <w:t xml:space="preserve">               图表4:2019年度预决算收支对比表</w:t>
      </w:r>
    </w:p>
    <w:p w:rsidR="000462D9" w:rsidRDefault="00EF2B63" w:rsidP="00EF2B63">
      <w:pPr>
        <w:numPr>
          <w:ilvl w:val="0"/>
          <w:numId w:val="3"/>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0462D9" w:rsidRDefault="00EF2B6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年度财政拨款支出</w:t>
      </w:r>
      <w:r w:rsidR="0068286D">
        <w:rPr>
          <w:rFonts w:ascii="仿宋_GB2312" w:eastAsia="仿宋_GB2312" w:hAnsi="Times New Roman" w:cs="DengXian-Regular" w:hint="eastAsia"/>
          <w:sz w:val="32"/>
          <w:szCs w:val="32"/>
        </w:rPr>
        <w:t>3700.4</w:t>
      </w:r>
      <w:r>
        <w:rPr>
          <w:rFonts w:ascii="仿宋_GB2312" w:eastAsia="仿宋_GB2312" w:hAnsi="Times New Roman" w:cs="DengXian-Regular" w:hint="eastAsia"/>
          <w:sz w:val="32"/>
          <w:szCs w:val="32"/>
        </w:rPr>
        <w:t>万元，主要用于以下方面</w:t>
      </w:r>
      <w:r w:rsidRPr="00804EEB">
        <w:rPr>
          <w:rFonts w:ascii="仿宋_GB2312" w:eastAsia="仿宋_GB2312" w:hAnsi="Times New Roman" w:cs="DengXian-Regular" w:hint="eastAsia"/>
          <w:sz w:val="32"/>
          <w:szCs w:val="32"/>
        </w:rPr>
        <w:t>比如：</w:t>
      </w:r>
      <w:r>
        <w:rPr>
          <w:rFonts w:ascii="仿宋_GB2312" w:eastAsia="仿宋_GB2312" w:hAnsi="Times New Roman" w:cs="DengXian-Regular" w:hint="eastAsia"/>
          <w:sz w:val="32"/>
          <w:szCs w:val="32"/>
        </w:rPr>
        <w:t>教育（类）支出</w:t>
      </w:r>
      <w:r w:rsidR="00891198">
        <w:rPr>
          <w:rFonts w:ascii="仿宋_GB2312" w:eastAsia="仿宋_GB2312" w:hAnsi="Times New Roman" w:cs="DengXian-Regular" w:hint="eastAsia"/>
          <w:sz w:val="32"/>
          <w:szCs w:val="32"/>
        </w:rPr>
        <w:t>3627.76</w:t>
      </w:r>
      <w:r>
        <w:rPr>
          <w:rFonts w:ascii="仿宋_GB2312" w:eastAsia="仿宋_GB2312" w:hAnsi="Times New Roman" w:cs="DengXian-Regular" w:hint="eastAsia"/>
          <w:sz w:val="32"/>
          <w:szCs w:val="32"/>
        </w:rPr>
        <w:t>万元，占</w:t>
      </w:r>
      <w:r w:rsidR="0068286D">
        <w:rPr>
          <w:rFonts w:ascii="仿宋_GB2312" w:eastAsia="仿宋_GB2312" w:hAnsi="Times New Roman" w:cs="DengXian-Regular" w:hint="eastAsia"/>
          <w:sz w:val="32"/>
          <w:szCs w:val="32"/>
        </w:rPr>
        <w:t>99</w:t>
      </w:r>
      <w:r>
        <w:rPr>
          <w:rFonts w:ascii="仿宋_GB2312" w:eastAsia="仿宋_GB2312" w:hAnsi="Times New Roman" w:cs="DengXian-Regular" w:hint="eastAsia"/>
          <w:sz w:val="32"/>
          <w:szCs w:val="32"/>
        </w:rPr>
        <w:t xml:space="preserve">%；社会保障和就业（类）支出 </w:t>
      </w:r>
      <w:r w:rsidR="00891198">
        <w:rPr>
          <w:rFonts w:ascii="仿宋_GB2312" w:eastAsia="仿宋_GB2312" w:hAnsi="Times New Roman" w:cs="DengXian-Regular" w:hint="eastAsia"/>
          <w:sz w:val="32"/>
          <w:szCs w:val="32"/>
        </w:rPr>
        <w:t>28.65</w:t>
      </w:r>
      <w:r>
        <w:rPr>
          <w:rFonts w:ascii="仿宋_GB2312" w:eastAsia="仿宋_GB2312" w:hAnsi="Times New Roman" w:cs="DengXian-Regular" w:hint="eastAsia"/>
          <w:sz w:val="32"/>
          <w:szCs w:val="32"/>
        </w:rPr>
        <w:t>万元，占</w:t>
      </w:r>
      <w:r w:rsidR="0068286D">
        <w:rPr>
          <w:rFonts w:ascii="仿宋_GB2312" w:eastAsia="仿宋_GB2312" w:hAnsi="Times New Roman" w:cs="DengXian-Regular" w:hint="eastAsia"/>
          <w:sz w:val="32"/>
          <w:szCs w:val="32"/>
        </w:rPr>
        <w:t>0.</w:t>
      </w:r>
      <w:r w:rsidR="005C2115">
        <w:rPr>
          <w:rFonts w:ascii="仿宋_GB2312" w:eastAsia="仿宋_GB2312" w:hAnsi="Times New Roman" w:cs="DengXian-Regular" w:hint="eastAsia"/>
          <w:sz w:val="32"/>
          <w:szCs w:val="32"/>
        </w:rPr>
        <w:t>7</w:t>
      </w:r>
      <w:r>
        <w:rPr>
          <w:rFonts w:ascii="仿宋_GB2312" w:eastAsia="仿宋_GB2312" w:hAnsi="Times New Roman" w:cs="DengXian-Regular" w:hint="eastAsia"/>
          <w:sz w:val="32"/>
          <w:szCs w:val="32"/>
        </w:rPr>
        <w:t>%；</w:t>
      </w:r>
      <w:r w:rsidR="00891198">
        <w:rPr>
          <w:rFonts w:ascii="仿宋_GB2312" w:eastAsia="仿宋_GB2312" w:hAnsi="Times New Roman" w:cs="DengXian-Regular" w:hint="eastAsia"/>
          <w:sz w:val="32"/>
          <w:szCs w:val="32"/>
        </w:rPr>
        <w:t>卫生健康</w:t>
      </w:r>
      <w:r>
        <w:rPr>
          <w:rFonts w:ascii="仿宋_GB2312" w:eastAsia="仿宋_GB2312" w:hAnsi="Times New Roman" w:cs="DengXian-Regular" w:hint="eastAsia"/>
          <w:sz w:val="32"/>
          <w:szCs w:val="32"/>
        </w:rPr>
        <w:t>（类）支出</w:t>
      </w:r>
      <w:r w:rsidR="005C2115">
        <w:rPr>
          <w:rFonts w:ascii="仿宋_GB2312" w:eastAsia="仿宋_GB2312" w:hAnsi="Times New Roman" w:cs="DengXian-Regular" w:hint="eastAsia"/>
          <w:sz w:val="32"/>
          <w:szCs w:val="32"/>
        </w:rPr>
        <w:t>43.99</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lastRenderedPageBreak/>
        <w:t xml:space="preserve">占 </w:t>
      </w:r>
      <w:r w:rsidR="005C2115">
        <w:rPr>
          <w:rFonts w:ascii="仿宋_GB2312" w:eastAsia="仿宋_GB2312" w:hAnsi="Times New Roman" w:cs="DengXian-Regular" w:hint="eastAsia"/>
          <w:sz w:val="32"/>
          <w:szCs w:val="32"/>
        </w:rPr>
        <w:t>1.1</w:t>
      </w:r>
      <w:r>
        <w:rPr>
          <w:rFonts w:ascii="仿宋_GB2312" w:eastAsia="仿宋_GB2312" w:hAnsi="Times New Roman" w:cs="DengXian-Regular" w:hint="eastAsia"/>
          <w:sz w:val="32"/>
          <w:szCs w:val="32"/>
        </w:rPr>
        <w:t>%。</w:t>
      </w:r>
    </w:p>
    <w:p w:rsidR="000462D9" w:rsidRDefault="005C2115" w:rsidP="005C2115">
      <w:pPr>
        <w:adjustRightInd w:val="0"/>
        <w:snapToGrid w:val="0"/>
        <w:spacing w:line="580" w:lineRule="exact"/>
        <w:rPr>
          <w:rFonts w:ascii="楷体_GB2312" w:eastAsia="楷体_GB2312" w:hAnsi="Times New Roman" w:cs="DengXian-Bold"/>
          <w:b/>
          <w:bCs/>
          <w:sz w:val="32"/>
          <w:szCs w:val="32"/>
        </w:rPr>
      </w:pPr>
      <w:r>
        <w:rPr>
          <w:rFonts w:ascii="楷体_GB2312" w:eastAsia="楷体_GB2312" w:hAnsi="Times New Roman" w:cs="DengXian-Bold"/>
          <w:b/>
          <w:bCs/>
          <w:noProof/>
          <w:sz w:val="32"/>
          <w:szCs w:val="32"/>
        </w:rPr>
        <w:drawing>
          <wp:anchor distT="0" distB="0" distL="114300" distR="114300" simplePos="0" relativeHeight="251673600" behindDoc="0" locked="0" layoutInCell="1" allowOverlap="1">
            <wp:simplePos x="0" y="0"/>
            <wp:positionH relativeFrom="column">
              <wp:posOffset>361950</wp:posOffset>
            </wp:positionH>
            <wp:positionV relativeFrom="paragraph">
              <wp:posOffset>33020</wp:posOffset>
            </wp:positionV>
            <wp:extent cx="4589780" cy="2757170"/>
            <wp:effectExtent l="0" t="0" r="1270" b="5080"/>
            <wp:wrapTopAndBottom/>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89780" cy="2757170"/>
                    </a:xfrm>
                    <a:prstGeom prst="rect">
                      <a:avLst/>
                    </a:prstGeom>
                    <a:noFill/>
                  </pic:spPr>
                </pic:pic>
              </a:graphicData>
            </a:graphic>
            <wp14:sizeRelH relativeFrom="margin">
              <wp14:pctWidth>0</wp14:pctWidth>
            </wp14:sizeRelH>
            <wp14:sizeRelV relativeFrom="margin">
              <wp14:pctHeight>0</wp14:pctHeight>
            </wp14:sizeRelV>
          </wp:anchor>
        </w:drawing>
      </w:r>
      <w:r>
        <w:rPr>
          <w:rFonts w:ascii="楷体_GB2312" w:eastAsia="楷体_GB2312" w:hAnsi="Times New Roman" w:cs="DengXian-Bold" w:hint="eastAsia"/>
          <w:b/>
          <w:bCs/>
          <w:sz w:val="32"/>
          <w:szCs w:val="32"/>
        </w:rPr>
        <w:t xml:space="preserve">          图5：</w:t>
      </w:r>
      <w:r w:rsidRPr="005C2115">
        <w:rPr>
          <w:rFonts w:ascii="楷体_GB2312" w:eastAsia="楷体_GB2312" w:hAnsi="Times New Roman" w:cs="DengXian-Bold"/>
          <w:b/>
          <w:bCs/>
          <w:sz w:val="32"/>
          <w:szCs w:val="32"/>
        </w:rPr>
        <w:t>财政拨款支出决算结构（按功能分类）</w:t>
      </w:r>
      <w:r w:rsidRPr="005C2115">
        <w:rPr>
          <w:rFonts w:ascii="楷体_GB2312" w:eastAsia="楷体_GB2312" w:hAnsi="Times New Roman" w:cs="DengXian-Bold"/>
          <w:b/>
          <w:bCs/>
          <w:sz w:val="32"/>
          <w:szCs w:val="32"/>
        </w:rPr>
        <w:tab/>
      </w:r>
    </w:p>
    <w:p w:rsidR="005C2115" w:rsidRDefault="005C2115" w:rsidP="00EF2B63">
      <w:pPr>
        <w:adjustRightInd w:val="0"/>
        <w:snapToGrid w:val="0"/>
        <w:spacing w:line="580" w:lineRule="exact"/>
        <w:ind w:leftChars="200" w:left="420"/>
        <w:rPr>
          <w:rFonts w:ascii="楷体_GB2312" w:eastAsia="楷体_GB2312" w:hAnsi="Times New Roman" w:cs="DengXian-Bold"/>
          <w:b/>
          <w:bCs/>
          <w:sz w:val="32"/>
          <w:szCs w:val="32"/>
        </w:rPr>
      </w:pPr>
    </w:p>
    <w:p w:rsidR="000462D9" w:rsidRDefault="00EF2B63" w:rsidP="00EF2B63">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0462D9" w:rsidRDefault="00EF2B6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年度财政拨款基本支出</w:t>
      </w:r>
      <w:r w:rsidR="00C73772">
        <w:rPr>
          <w:rFonts w:ascii="仿宋_GB2312" w:eastAsia="仿宋_GB2312" w:hAnsi="Times New Roman" w:cs="DengXian-Regular" w:hint="eastAsia"/>
          <w:sz w:val="32"/>
          <w:szCs w:val="32"/>
        </w:rPr>
        <w:t>2472.92</w:t>
      </w:r>
      <w:r>
        <w:rPr>
          <w:rFonts w:ascii="仿宋_GB2312" w:eastAsia="仿宋_GB2312" w:hAnsi="Times New Roman" w:cs="DengXian-Regular" w:hint="eastAsia"/>
          <w:sz w:val="32"/>
          <w:szCs w:val="32"/>
        </w:rPr>
        <w:t xml:space="preserve">万元，其中：人员经费 </w:t>
      </w:r>
      <w:r w:rsidR="00C73772">
        <w:rPr>
          <w:rFonts w:ascii="仿宋_GB2312" w:eastAsia="仿宋_GB2312" w:hAnsi="Times New Roman" w:cs="DengXian-Regular" w:hint="eastAsia"/>
          <w:sz w:val="32"/>
          <w:szCs w:val="32"/>
        </w:rPr>
        <w:t>2372.48</w:t>
      </w:r>
      <w:r>
        <w:rPr>
          <w:rFonts w:ascii="仿宋_GB2312" w:eastAsia="仿宋_GB2312" w:hAnsi="Times New Roman" w:cs="DengXian-Regular" w:hint="eastAsia"/>
          <w:sz w:val="32"/>
          <w:szCs w:val="32"/>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sidR="00C73772">
        <w:rPr>
          <w:rFonts w:ascii="仿宋_GB2312" w:eastAsia="仿宋_GB2312" w:hAnsi="Times New Roman" w:cs="DengXian-Regular" w:hint="eastAsia"/>
          <w:sz w:val="32"/>
          <w:szCs w:val="32"/>
        </w:rPr>
        <w:t>100.43</w:t>
      </w:r>
      <w:r>
        <w:rPr>
          <w:rFonts w:ascii="仿宋_GB2312" w:eastAsia="仿宋_GB2312" w:hAnsi="Times New Roman"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w:t>
      </w:r>
      <w:r>
        <w:rPr>
          <w:rFonts w:ascii="仿宋_GB2312" w:eastAsia="仿宋_GB2312" w:hAnsi="Times New Roman" w:cs="DengXian-Regular" w:hint="eastAsia"/>
          <w:sz w:val="32"/>
          <w:szCs w:val="32"/>
        </w:rPr>
        <w:lastRenderedPageBreak/>
        <w:t>费、工会经费、福利费、公务用车运行维护费、其他交通费用、税金及附加费用、其他商品和服务支出、办公设备购置、专用设备购置、信息网络及软件购置更新、公务用车购置、其他资本性支出。</w:t>
      </w:r>
    </w:p>
    <w:p w:rsidR="000462D9" w:rsidRDefault="00EF2B63">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 经费支出决算情况说明</w:t>
      </w:r>
    </w:p>
    <w:p w:rsidR="000462D9" w:rsidRDefault="00EF2B6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本部门2019年度“三公”经费支出共计</w:t>
      </w:r>
      <w:r w:rsidR="00372095">
        <w:rPr>
          <w:rFonts w:ascii="仿宋_GB2312" w:eastAsia="仿宋_GB2312" w:hAnsi="Times New Roman" w:cs="DengXian-Regular" w:hint="eastAsia"/>
          <w:sz w:val="32"/>
          <w:szCs w:val="32"/>
        </w:rPr>
        <w:t>3.82</w:t>
      </w:r>
      <w:r>
        <w:rPr>
          <w:rFonts w:ascii="仿宋_GB2312" w:eastAsia="仿宋_GB2312" w:hAnsi="Times New Roman" w:cs="DengXian-Regular" w:hint="eastAsia"/>
          <w:sz w:val="32"/>
          <w:szCs w:val="32"/>
        </w:rPr>
        <w:t>万元，完成预算的</w:t>
      </w:r>
      <w:r w:rsidR="00372095">
        <w:rPr>
          <w:rFonts w:ascii="仿宋_GB2312" w:eastAsia="仿宋_GB2312" w:hAnsi="Times New Roman" w:cs="DengXian-Regular" w:hint="eastAsia"/>
          <w:sz w:val="32"/>
          <w:szCs w:val="32"/>
        </w:rPr>
        <w:t>21</w:t>
      </w:r>
      <w:r>
        <w:rPr>
          <w:rFonts w:ascii="仿宋_GB2312" w:eastAsia="仿宋_GB2312" w:hAnsi="Times New Roman" w:cs="DengXian-Regular" w:hint="eastAsia"/>
          <w:sz w:val="32"/>
          <w:szCs w:val="32"/>
        </w:rPr>
        <w:t>%,</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增加（减少）</w:t>
      </w:r>
      <w:r w:rsidR="00372095">
        <w:rPr>
          <w:rFonts w:ascii="仿宋_GB2312" w:eastAsia="仿宋_GB2312" w:hAnsi="Times New Roman" w:cs="DengXian-Regular" w:hint="eastAsia"/>
          <w:sz w:val="32"/>
          <w:szCs w:val="32"/>
        </w:rPr>
        <w:t>15</w:t>
      </w:r>
      <w:r>
        <w:rPr>
          <w:rFonts w:ascii="仿宋_GB2312" w:eastAsia="仿宋_GB2312" w:hAnsi="Times New Roman" w:cs="DengXian-Regular" w:hint="eastAsia"/>
          <w:sz w:val="32"/>
          <w:szCs w:val="32"/>
        </w:rPr>
        <w:t>万元，增长（降低）</w:t>
      </w:r>
      <w:r w:rsidR="00372095">
        <w:rPr>
          <w:rFonts w:ascii="仿宋_GB2312" w:eastAsia="仿宋_GB2312" w:hAnsi="Times New Roman" w:cs="DengXian-Regular" w:hint="eastAsia"/>
          <w:sz w:val="32"/>
          <w:szCs w:val="32"/>
        </w:rPr>
        <w:t>79</w:t>
      </w:r>
      <w:r>
        <w:rPr>
          <w:rFonts w:ascii="仿宋_GB2312" w:eastAsia="仿宋_GB2312" w:hAnsi="Times New Roman" w:cs="DengXian-Regular" w:hint="eastAsia"/>
          <w:sz w:val="32"/>
          <w:szCs w:val="32"/>
        </w:rPr>
        <w:t>%，</w:t>
      </w:r>
      <w:proofErr w:type="gramStart"/>
      <w:r>
        <w:rPr>
          <w:rFonts w:ascii="仿宋_GB2312" w:eastAsia="仿宋_GB2312" w:hAnsi="Times New Roman" w:cs="DengXian-Regular" w:hint="eastAsia"/>
          <w:sz w:val="32"/>
          <w:szCs w:val="32"/>
        </w:rPr>
        <w:t>主要是</w:t>
      </w:r>
      <w:r w:rsidR="00E06945">
        <w:rPr>
          <w:rFonts w:ascii="仿宋_GB2312" w:eastAsia="仿宋_GB2312" w:cs="DengXian-Regular" w:hint="eastAsia"/>
          <w:sz w:val="32"/>
          <w:szCs w:val="32"/>
        </w:rPr>
        <w:t>主要是</w:t>
      </w:r>
      <w:proofErr w:type="gramEnd"/>
      <w:r w:rsidR="00E06945">
        <w:rPr>
          <w:rFonts w:ascii="仿宋_GB2312" w:eastAsia="仿宋_GB2312" w:cs="DengXian-Regular" w:hint="eastAsia"/>
          <w:sz w:val="32"/>
          <w:szCs w:val="32"/>
        </w:rPr>
        <w:t>认真贯彻落实中央“八项规定”精神和厉行节约要求，从严控制“三公”经费开支，全年实际支出比预算有所节约。</w:t>
      </w:r>
      <w:r>
        <w:rPr>
          <w:rFonts w:ascii="仿宋_GB2312" w:eastAsia="仿宋_GB2312" w:hAnsi="Times New Roman" w:cs="DengXian-Regular" w:hint="eastAsia"/>
          <w:sz w:val="32"/>
          <w:szCs w:val="32"/>
        </w:rPr>
        <w:t>较2018年度减少</w:t>
      </w:r>
      <w:r w:rsidR="00E06945">
        <w:rPr>
          <w:rFonts w:ascii="仿宋_GB2312" w:eastAsia="仿宋_GB2312" w:hAnsi="Times New Roman" w:cs="DengXian-Regular" w:hint="eastAsia"/>
          <w:sz w:val="32"/>
          <w:szCs w:val="32"/>
        </w:rPr>
        <w:t>4.24</w:t>
      </w:r>
      <w:r>
        <w:rPr>
          <w:rFonts w:ascii="仿宋_GB2312" w:eastAsia="仿宋_GB2312" w:hAnsi="Times New Roman" w:cs="DengXian-Regular" w:hint="eastAsia"/>
          <w:sz w:val="32"/>
          <w:szCs w:val="32"/>
        </w:rPr>
        <w:t>万元，降低</w:t>
      </w:r>
      <w:r w:rsidR="00E06945">
        <w:rPr>
          <w:rFonts w:ascii="仿宋_GB2312" w:eastAsia="仿宋_GB2312" w:hAnsi="Times New Roman" w:cs="DengXian-Regular" w:hint="eastAsia"/>
          <w:sz w:val="32"/>
          <w:szCs w:val="32"/>
        </w:rPr>
        <w:t>52</w:t>
      </w:r>
      <w:r>
        <w:rPr>
          <w:rFonts w:ascii="仿宋_GB2312" w:eastAsia="仿宋_GB2312" w:hAnsi="Times New Roman" w:cs="DengXian-Regular" w:hint="eastAsia"/>
          <w:sz w:val="32"/>
          <w:szCs w:val="32"/>
        </w:rPr>
        <w:t>%，主要是</w:t>
      </w:r>
      <w:r w:rsidR="00E06945">
        <w:rPr>
          <w:rFonts w:ascii="仿宋_GB2312" w:eastAsia="仿宋_GB2312" w:cs="DengXian-Regular" w:hint="eastAsia"/>
          <w:sz w:val="32"/>
          <w:szCs w:val="32"/>
        </w:rPr>
        <w:t>从严控制“三公”经费开支，全年实际支出比预算有所节约</w:t>
      </w:r>
      <w:r>
        <w:rPr>
          <w:rFonts w:ascii="仿宋_GB2312" w:eastAsia="仿宋_GB2312" w:hAnsi="Times New Roman" w:cs="DengXian-Regular" w:hint="eastAsia"/>
          <w:sz w:val="32"/>
          <w:szCs w:val="32"/>
        </w:rPr>
        <w:t>。具体情况如下：</w:t>
      </w:r>
    </w:p>
    <w:p w:rsidR="00E06945" w:rsidRPr="00E06945" w:rsidRDefault="00EF2B63" w:rsidP="00E06945">
      <w:pPr>
        <w:pStyle w:val="a7"/>
        <w:numPr>
          <w:ilvl w:val="0"/>
          <w:numId w:val="5"/>
        </w:numPr>
        <w:adjustRightInd w:val="0"/>
        <w:snapToGrid w:val="0"/>
        <w:spacing w:line="580" w:lineRule="exact"/>
        <w:ind w:firstLineChars="0"/>
        <w:rPr>
          <w:rFonts w:ascii="楷体_GB2312" w:eastAsia="楷体_GB2312" w:hAnsi="Times New Roman" w:cs="DengXian-Bold"/>
          <w:b/>
          <w:bCs/>
          <w:sz w:val="32"/>
          <w:szCs w:val="32"/>
        </w:rPr>
      </w:pPr>
      <w:r w:rsidRPr="00E06945">
        <w:rPr>
          <w:rFonts w:ascii="楷体_GB2312" w:eastAsia="楷体_GB2312" w:hAnsi="Times New Roman" w:cs="DengXian-Bold" w:hint="eastAsia"/>
          <w:b/>
          <w:bCs/>
          <w:sz w:val="32"/>
          <w:szCs w:val="32"/>
        </w:rPr>
        <w:t>因公出国（境）费支出xx万元。</w:t>
      </w:r>
    </w:p>
    <w:p w:rsidR="00E06945" w:rsidRPr="00E06945" w:rsidRDefault="00E06945" w:rsidP="00E06945">
      <w:pPr>
        <w:adjustRightInd w:val="0"/>
        <w:snapToGrid w:val="0"/>
        <w:spacing w:line="580" w:lineRule="exact"/>
        <w:ind w:firstLineChars="200" w:firstLine="640"/>
        <w:rPr>
          <w:rFonts w:ascii="仿宋_GB2312" w:eastAsia="仿宋_GB2312" w:cs="DengXian-Regular"/>
          <w:color w:val="000000"/>
          <w:sz w:val="32"/>
          <w:szCs w:val="32"/>
        </w:rPr>
      </w:pPr>
      <w:r w:rsidRPr="00E06945">
        <w:rPr>
          <w:rFonts w:ascii="仿宋_GB2312" w:eastAsia="仿宋_GB2312" w:cs="DengXian-Regular" w:hint="eastAsia"/>
          <w:color w:val="000000"/>
          <w:sz w:val="32"/>
          <w:szCs w:val="32"/>
        </w:rPr>
        <w:t>201</w:t>
      </w:r>
      <w:r>
        <w:rPr>
          <w:rFonts w:ascii="仿宋_GB2312" w:eastAsia="仿宋_GB2312" w:cs="DengXian-Regular" w:hint="eastAsia"/>
          <w:color w:val="000000"/>
          <w:sz w:val="32"/>
          <w:szCs w:val="32"/>
        </w:rPr>
        <w:t>9</w:t>
      </w:r>
      <w:r w:rsidRPr="00E06945">
        <w:rPr>
          <w:rFonts w:ascii="仿宋_GB2312" w:eastAsia="仿宋_GB2312" w:cs="DengXian-Regular" w:hint="eastAsia"/>
          <w:color w:val="000000"/>
          <w:sz w:val="32"/>
          <w:szCs w:val="32"/>
        </w:rPr>
        <w:t>年度未发生‘因公出国（境）费支出’经费支出与年初预算持平。</w:t>
      </w:r>
    </w:p>
    <w:p w:rsidR="000462D9" w:rsidRDefault="00EF2B63" w:rsidP="00D7121D">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（二）公务用车购置及运行维护费支出xx万元。</w:t>
      </w:r>
      <w:r>
        <w:rPr>
          <w:rFonts w:ascii="仿宋_GB2312" w:eastAsia="仿宋_GB2312" w:hAnsi="Times New Roman" w:cs="DengXian-Regular" w:hint="eastAsia"/>
          <w:sz w:val="32"/>
          <w:szCs w:val="32"/>
        </w:rPr>
        <w:t>本部门2019年度公务用车购置及运行维护费</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sidR="00E06945">
        <w:rPr>
          <w:rFonts w:ascii="仿宋_GB2312" w:eastAsia="仿宋_GB2312" w:hAnsi="Times New Roman" w:cs="DengXian-Regular" w:hint="eastAsia"/>
          <w:sz w:val="32"/>
          <w:szCs w:val="32"/>
        </w:rPr>
        <w:t>13.34</w:t>
      </w:r>
      <w:r>
        <w:rPr>
          <w:rFonts w:ascii="仿宋_GB2312" w:eastAsia="仿宋_GB2312" w:hAnsi="Times New Roman" w:cs="DengXian-Regular" w:hint="eastAsia"/>
          <w:sz w:val="32"/>
          <w:szCs w:val="32"/>
        </w:rPr>
        <w:t>万元，降低</w:t>
      </w:r>
      <w:r w:rsidR="00156585">
        <w:rPr>
          <w:rFonts w:ascii="仿宋_GB2312" w:eastAsia="仿宋_GB2312" w:hAnsi="Times New Roman" w:cs="DengXian-Regular" w:hint="eastAsia"/>
          <w:sz w:val="32"/>
          <w:szCs w:val="32"/>
        </w:rPr>
        <w:t>81</w:t>
      </w:r>
      <w:r>
        <w:rPr>
          <w:rFonts w:ascii="仿宋_GB2312" w:eastAsia="仿宋_GB2312" w:hAnsi="Times New Roman" w:cs="DengXian-Regular" w:hint="eastAsia"/>
          <w:sz w:val="32"/>
          <w:szCs w:val="32"/>
        </w:rPr>
        <w:t>%,</w:t>
      </w:r>
      <w:proofErr w:type="gramStart"/>
      <w:r w:rsidR="0095460A">
        <w:rPr>
          <w:rFonts w:ascii="仿宋_GB2312" w:eastAsia="仿宋_GB2312" w:cs="DengXian-Regular" w:hint="eastAsia"/>
          <w:sz w:val="32"/>
          <w:szCs w:val="32"/>
        </w:rPr>
        <w:t>主要是主要是</w:t>
      </w:r>
      <w:proofErr w:type="gramEnd"/>
      <w:r w:rsidR="0095460A">
        <w:rPr>
          <w:rFonts w:ascii="仿宋_GB2312" w:eastAsia="仿宋_GB2312" w:cs="DengXian-Regular" w:hint="eastAsia"/>
          <w:sz w:val="32"/>
          <w:szCs w:val="32"/>
        </w:rPr>
        <w:t>按照厉行节约原则，从严控制公务用车运维费支出。</w:t>
      </w:r>
      <w:r>
        <w:rPr>
          <w:rFonts w:ascii="仿宋_GB2312" w:eastAsia="仿宋_GB2312" w:hAnsi="Times New Roman" w:cs="DengXian-Regular" w:hint="eastAsia"/>
          <w:sz w:val="32"/>
          <w:szCs w:val="32"/>
        </w:rPr>
        <w:t>较上年减少</w:t>
      </w:r>
      <w:r w:rsidR="0095460A">
        <w:rPr>
          <w:rFonts w:ascii="仿宋_GB2312" w:eastAsia="仿宋_GB2312" w:hAnsi="Times New Roman" w:cs="DengXian-Regular" w:hint="eastAsia"/>
          <w:sz w:val="32"/>
          <w:szCs w:val="32"/>
        </w:rPr>
        <w:t>5</w:t>
      </w:r>
      <w:r>
        <w:rPr>
          <w:rFonts w:ascii="仿宋_GB2312" w:eastAsia="仿宋_GB2312" w:hAnsi="Times New Roman" w:cs="DengXian-Regular" w:hint="eastAsia"/>
          <w:sz w:val="32"/>
          <w:szCs w:val="32"/>
        </w:rPr>
        <w:t>万元，降低</w:t>
      </w:r>
      <w:r w:rsidR="0095460A">
        <w:rPr>
          <w:rFonts w:ascii="仿宋_GB2312" w:eastAsia="仿宋_GB2312" w:hAnsi="Times New Roman" w:cs="DengXian-Regular" w:hint="eastAsia"/>
          <w:sz w:val="32"/>
          <w:szCs w:val="32"/>
        </w:rPr>
        <w:t>62</w:t>
      </w:r>
      <w:r>
        <w:rPr>
          <w:rFonts w:ascii="仿宋_GB2312" w:eastAsia="仿宋_GB2312" w:hAnsi="Times New Roman" w:cs="DengXian-Regular" w:hint="eastAsia"/>
          <w:sz w:val="32"/>
          <w:szCs w:val="32"/>
        </w:rPr>
        <w:t>%,</w:t>
      </w:r>
      <w:proofErr w:type="gramStart"/>
      <w:r>
        <w:rPr>
          <w:rFonts w:ascii="仿宋_GB2312" w:eastAsia="仿宋_GB2312" w:hAnsi="Times New Roman" w:cs="DengXian-Regular" w:hint="eastAsia"/>
          <w:sz w:val="32"/>
          <w:szCs w:val="32"/>
        </w:rPr>
        <w:t>主要是</w:t>
      </w:r>
      <w:r w:rsidR="0095460A">
        <w:rPr>
          <w:rFonts w:ascii="仿宋_GB2312" w:eastAsia="仿宋_GB2312" w:cs="DengXian-Regular" w:hint="eastAsia"/>
          <w:sz w:val="32"/>
          <w:szCs w:val="32"/>
        </w:rPr>
        <w:t>主要是</w:t>
      </w:r>
      <w:proofErr w:type="gramEnd"/>
      <w:r w:rsidR="0095460A">
        <w:rPr>
          <w:rFonts w:ascii="仿宋_GB2312" w:eastAsia="仿宋_GB2312" w:cs="DengXian-Regular" w:hint="eastAsia"/>
          <w:sz w:val="32"/>
          <w:szCs w:val="32"/>
        </w:rPr>
        <w:t>按照厉行节约原则，从严控制公务用车运维费支出</w:t>
      </w:r>
      <w:r>
        <w:rPr>
          <w:rFonts w:ascii="仿宋_GB2312" w:eastAsia="仿宋_GB2312" w:hAnsi="Times New Roman" w:cs="DengXian-Regular" w:hint="eastAsia"/>
          <w:sz w:val="32"/>
          <w:szCs w:val="32"/>
        </w:rPr>
        <w:t>。</w:t>
      </w:r>
      <w:r>
        <w:rPr>
          <w:rFonts w:ascii="仿宋_GB2312" w:eastAsia="仿宋_GB2312" w:hAnsi="Times New Roman" w:cs="DengXian-Bold" w:hint="eastAsia"/>
          <w:b/>
          <w:bCs/>
          <w:sz w:val="32"/>
          <w:szCs w:val="32"/>
        </w:rPr>
        <w:t>其中：</w:t>
      </w:r>
    </w:p>
    <w:p w:rsidR="0095460A" w:rsidRDefault="00EF2B63" w:rsidP="0095460A">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hAnsi="Times New Roman" w:cs="DengXian-Regular" w:hint="eastAsia"/>
          <w:b/>
          <w:sz w:val="32"/>
          <w:szCs w:val="32"/>
        </w:rPr>
        <w:t>公务用车购置费：</w:t>
      </w:r>
      <w:r w:rsidR="0095460A">
        <w:rPr>
          <w:rFonts w:ascii="仿宋_GB2312" w:eastAsia="仿宋_GB2312" w:cs="DengXian-Regular" w:hint="eastAsia"/>
          <w:sz w:val="32"/>
          <w:szCs w:val="32"/>
        </w:rPr>
        <w:t>部门2018年度公务用车</w:t>
      </w:r>
      <w:r w:rsidR="0095460A">
        <w:rPr>
          <w:rFonts w:ascii="宋体" w:hAnsi="宋体" w:cs="宋体" w:hint="eastAsia"/>
          <w:sz w:val="32"/>
          <w:szCs w:val="32"/>
        </w:rPr>
        <w:t>未</w:t>
      </w:r>
      <w:r w:rsidR="0095460A">
        <w:rPr>
          <w:rFonts w:ascii="仿宋_GB2312" w:eastAsia="仿宋_GB2312" w:cs="DengXian-Regular" w:hint="eastAsia"/>
          <w:sz w:val="32"/>
          <w:szCs w:val="32"/>
        </w:rPr>
        <w:t>购置。</w:t>
      </w:r>
      <w:r w:rsidR="0095460A">
        <w:rPr>
          <w:rFonts w:ascii="仿宋_GB2312" w:eastAsia="仿宋_GB2312" w:cs="DengXian-Regular"/>
          <w:color w:val="000000"/>
          <w:sz w:val="32"/>
          <w:szCs w:val="32"/>
        </w:rPr>
        <w:t xml:space="preserve"> </w:t>
      </w:r>
    </w:p>
    <w:p w:rsidR="0095460A" w:rsidRDefault="0095460A" w:rsidP="0095460A">
      <w:pPr>
        <w:adjustRightInd w:val="0"/>
        <w:snapToGrid w:val="0"/>
        <w:spacing w:line="580" w:lineRule="exact"/>
        <w:ind w:firstLineChars="200" w:firstLine="640"/>
        <w:rPr>
          <w:rFonts w:ascii="仿宋_GB2312" w:eastAsia="仿宋_GB2312" w:cs="DengXian-Regular"/>
          <w:color w:val="000000"/>
          <w:sz w:val="32"/>
          <w:szCs w:val="32"/>
        </w:rPr>
      </w:pPr>
      <w:r w:rsidRPr="00247E3B">
        <w:rPr>
          <w:rFonts w:ascii="仿宋_GB2312" w:eastAsia="仿宋_GB2312" w:cs="DengXian-Regular" w:hint="eastAsia"/>
          <w:color w:val="000000"/>
          <w:sz w:val="32"/>
          <w:szCs w:val="32"/>
        </w:rPr>
        <w:t>201</w:t>
      </w:r>
      <w:r>
        <w:rPr>
          <w:rFonts w:ascii="仿宋_GB2312" w:eastAsia="仿宋_GB2312" w:cs="DengXian-Regular" w:hint="eastAsia"/>
          <w:color w:val="000000"/>
          <w:sz w:val="32"/>
          <w:szCs w:val="32"/>
        </w:rPr>
        <w:t>9</w:t>
      </w:r>
      <w:r w:rsidRPr="00247E3B">
        <w:rPr>
          <w:rFonts w:ascii="仿宋_GB2312" w:eastAsia="仿宋_GB2312" w:cs="DengXian-Regular" w:hint="eastAsia"/>
          <w:color w:val="000000"/>
          <w:sz w:val="32"/>
          <w:szCs w:val="32"/>
        </w:rPr>
        <w:t>年度未发生‘公务用车购置’经费支出与年初预算持</w:t>
      </w:r>
      <w:r w:rsidRPr="00247E3B">
        <w:rPr>
          <w:rFonts w:ascii="仿宋_GB2312" w:eastAsia="仿宋_GB2312" w:cs="DengXian-Regular" w:hint="eastAsia"/>
          <w:color w:val="000000"/>
          <w:sz w:val="32"/>
          <w:szCs w:val="32"/>
        </w:rPr>
        <w:lastRenderedPageBreak/>
        <w:t>平。</w:t>
      </w:r>
    </w:p>
    <w:p w:rsidR="000462D9" w:rsidRDefault="00EF2B63" w:rsidP="0095460A">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本部门2019年度单位公务用车保有量</w:t>
      </w:r>
      <w:r w:rsidR="0095460A">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辆。公车运行维护费支出</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sidR="0095460A">
        <w:rPr>
          <w:rFonts w:ascii="仿宋_GB2312" w:eastAsia="仿宋_GB2312" w:hAnsi="Times New Roman" w:cs="DengXian-Regular" w:hint="eastAsia"/>
          <w:sz w:val="32"/>
          <w:szCs w:val="32"/>
        </w:rPr>
        <w:t>13.34</w:t>
      </w:r>
      <w:r>
        <w:rPr>
          <w:rFonts w:ascii="仿宋_GB2312" w:eastAsia="仿宋_GB2312" w:hAnsi="Times New Roman" w:cs="DengXian-Regular" w:hint="eastAsia"/>
          <w:sz w:val="32"/>
          <w:szCs w:val="32"/>
        </w:rPr>
        <w:t>万元，降低</w:t>
      </w:r>
      <w:r w:rsidR="0095460A">
        <w:rPr>
          <w:rFonts w:ascii="仿宋_GB2312" w:eastAsia="仿宋_GB2312" w:hAnsi="Times New Roman" w:cs="DengXian-Regular" w:hint="eastAsia"/>
          <w:sz w:val="32"/>
          <w:szCs w:val="32"/>
        </w:rPr>
        <w:t>81</w:t>
      </w:r>
      <w:r>
        <w:rPr>
          <w:rFonts w:ascii="仿宋_GB2312" w:eastAsia="仿宋_GB2312" w:hAnsi="Times New Roman" w:cs="DengXian-Regular" w:hint="eastAsia"/>
          <w:sz w:val="32"/>
          <w:szCs w:val="32"/>
        </w:rPr>
        <w:t>%,主要是</w:t>
      </w:r>
      <w:r w:rsidR="0095460A" w:rsidRPr="0095460A">
        <w:rPr>
          <w:rFonts w:ascii="仿宋_GB2312" w:eastAsia="仿宋_GB2312" w:hAnsi="Times New Roman" w:cs="DengXian-Regular" w:hint="eastAsia"/>
          <w:sz w:val="32"/>
          <w:szCs w:val="32"/>
        </w:rPr>
        <w:t>严格控制公务车维护支出，减少公务车运行里程</w:t>
      </w:r>
      <w:r w:rsidR="0095460A">
        <w:rPr>
          <w:rFonts w:ascii="仿宋_GB2312" w:eastAsia="仿宋_GB2312" w:hAnsi="Times New Roman" w:cs="DengXian-Regular" w:hint="eastAsia"/>
          <w:sz w:val="32"/>
          <w:szCs w:val="32"/>
        </w:rPr>
        <w:t>，且由于公车改革原有公务车数量有所减少</w:t>
      </w:r>
      <w:r>
        <w:rPr>
          <w:rFonts w:ascii="仿宋_GB2312" w:eastAsia="仿宋_GB2312" w:hAnsi="Times New Roman" w:cs="DengXian-Regular" w:hint="eastAsia"/>
          <w:sz w:val="32"/>
          <w:szCs w:val="32"/>
        </w:rPr>
        <w:t>；较上年减少</w:t>
      </w:r>
      <w:r w:rsidR="0095460A">
        <w:rPr>
          <w:rFonts w:ascii="仿宋_GB2312" w:eastAsia="仿宋_GB2312" w:hAnsi="Times New Roman" w:cs="DengXian-Regular" w:hint="eastAsia"/>
          <w:sz w:val="32"/>
          <w:szCs w:val="32"/>
        </w:rPr>
        <w:t>5</w:t>
      </w:r>
      <w:r>
        <w:rPr>
          <w:rFonts w:ascii="仿宋_GB2312" w:eastAsia="仿宋_GB2312" w:hAnsi="Times New Roman" w:cs="DengXian-Regular" w:hint="eastAsia"/>
          <w:sz w:val="32"/>
          <w:szCs w:val="32"/>
        </w:rPr>
        <w:t>万元，</w:t>
      </w:r>
      <w:r w:rsidR="0095460A">
        <w:rPr>
          <w:rFonts w:ascii="仿宋_GB2312" w:eastAsia="仿宋_GB2312" w:hAnsi="Times New Roman" w:cs="DengXian-Regular" w:hint="eastAsia"/>
          <w:sz w:val="32"/>
          <w:szCs w:val="32"/>
        </w:rPr>
        <w:t>降低62%</w:t>
      </w:r>
      <w:r>
        <w:rPr>
          <w:rFonts w:ascii="仿宋_GB2312" w:eastAsia="仿宋_GB2312" w:hAnsi="Times New Roman" w:cs="DengXian-Regular" w:hint="eastAsia"/>
          <w:sz w:val="32"/>
          <w:szCs w:val="32"/>
        </w:rPr>
        <w:t>，主要是</w:t>
      </w:r>
      <w:r w:rsidR="0095460A" w:rsidRPr="0095460A">
        <w:rPr>
          <w:rFonts w:ascii="仿宋_GB2312" w:eastAsia="仿宋_GB2312" w:hAnsi="Times New Roman" w:cs="DengXian-Regular" w:hint="eastAsia"/>
          <w:sz w:val="32"/>
          <w:szCs w:val="32"/>
        </w:rPr>
        <w:t>严格控制公务车维护支出，减少公务车运行里程</w:t>
      </w:r>
      <w:r w:rsidR="0095460A">
        <w:rPr>
          <w:rFonts w:ascii="仿宋_GB2312" w:eastAsia="仿宋_GB2312" w:hAnsi="Times New Roman" w:cs="DengXian-Regular" w:hint="eastAsia"/>
          <w:sz w:val="32"/>
          <w:szCs w:val="32"/>
        </w:rPr>
        <w:t>，且由于公车改革原有公务车数量有所减少</w:t>
      </w:r>
      <w:r>
        <w:rPr>
          <w:rFonts w:ascii="仿宋_GB2312" w:eastAsia="仿宋_GB2312" w:hAnsi="Times New Roman" w:cs="DengXian-Regular" w:hint="eastAsia"/>
          <w:sz w:val="32"/>
          <w:szCs w:val="32"/>
        </w:rPr>
        <w:t>。</w:t>
      </w:r>
    </w:p>
    <w:p w:rsidR="000462D9" w:rsidRDefault="00EF2B63" w:rsidP="00D7121D">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（三）公务接待费支出x万元。</w:t>
      </w:r>
      <w:r>
        <w:rPr>
          <w:rFonts w:ascii="仿宋_GB2312" w:eastAsia="仿宋_GB2312" w:hAnsi="Times New Roman" w:cs="DengXian-Regular" w:hint="eastAsia"/>
          <w:sz w:val="32"/>
          <w:szCs w:val="32"/>
        </w:rPr>
        <w:t>本部门2019年度公务接待共</w:t>
      </w:r>
      <w:r w:rsidR="00DF685F">
        <w:rPr>
          <w:rFonts w:ascii="仿宋_GB2312" w:eastAsia="仿宋_GB2312" w:hAnsi="Times New Roman" w:cs="DengXian-Regular" w:hint="eastAsia"/>
          <w:sz w:val="32"/>
          <w:szCs w:val="32"/>
        </w:rPr>
        <w:t>25</w:t>
      </w:r>
      <w:r>
        <w:rPr>
          <w:rFonts w:ascii="仿宋_GB2312" w:eastAsia="仿宋_GB2312" w:hAnsi="Times New Roman" w:cs="DengXian-Regular" w:hint="eastAsia"/>
          <w:sz w:val="32"/>
          <w:szCs w:val="32"/>
        </w:rPr>
        <w:t>批次、</w:t>
      </w:r>
      <w:r w:rsidR="00DF685F">
        <w:rPr>
          <w:rFonts w:ascii="仿宋_GB2312" w:eastAsia="仿宋_GB2312" w:hAnsi="Times New Roman" w:cs="DengXian-Regular" w:hint="eastAsia"/>
          <w:sz w:val="32"/>
          <w:szCs w:val="32"/>
        </w:rPr>
        <w:t>121</w:t>
      </w:r>
      <w:r>
        <w:rPr>
          <w:rFonts w:ascii="仿宋_GB2312" w:eastAsia="仿宋_GB2312" w:hAnsi="Times New Roman" w:cs="DengXian-Regular" w:hint="eastAsia"/>
          <w:sz w:val="32"/>
          <w:szCs w:val="32"/>
        </w:rPr>
        <w:t>人次。公务接待费支出</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sidR="00DF685F">
        <w:rPr>
          <w:rFonts w:ascii="仿宋_GB2312" w:eastAsia="仿宋_GB2312" w:hAnsi="Times New Roman" w:cs="DengXian-Regular" w:hint="eastAsia"/>
          <w:sz w:val="32"/>
          <w:szCs w:val="32"/>
        </w:rPr>
        <w:t>16.4</w:t>
      </w:r>
      <w:r>
        <w:rPr>
          <w:rFonts w:ascii="仿宋_GB2312" w:eastAsia="仿宋_GB2312" w:hAnsi="Times New Roman" w:cs="DengXian-Regular" w:hint="eastAsia"/>
          <w:sz w:val="32"/>
          <w:szCs w:val="32"/>
        </w:rPr>
        <w:t>万元，降低</w:t>
      </w:r>
      <w:r w:rsidR="00DF685F">
        <w:rPr>
          <w:rFonts w:ascii="仿宋_GB2312" w:eastAsia="仿宋_GB2312" w:hAnsi="Times New Roman" w:cs="DengXian-Regular" w:hint="eastAsia"/>
          <w:sz w:val="32"/>
          <w:szCs w:val="32"/>
        </w:rPr>
        <w:t>66</w:t>
      </w:r>
      <w:r>
        <w:rPr>
          <w:rFonts w:ascii="仿宋_GB2312" w:eastAsia="仿宋_GB2312" w:hAnsi="Times New Roman" w:cs="DengXian-Regular" w:hint="eastAsia"/>
          <w:sz w:val="32"/>
          <w:szCs w:val="32"/>
        </w:rPr>
        <w:t>%,主要是</w:t>
      </w:r>
      <w:r w:rsidR="00DF685F">
        <w:rPr>
          <w:rFonts w:ascii="仿宋_GB2312" w:eastAsia="仿宋_GB2312" w:cs="DengXian-Regular" w:hint="eastAsia"/>
          <w:sz w:val="32"/>
          <w:szCs w:val="32"/>
        </w:rPr>
        <w:t>本年接待批次及人数较少，同时认真贯彻落实中央“八项规定”精神和厉行节约要求，从严控制公务接待费开支</w:t>
      </w:r>
      <w:r>
        <w:rPr>
          <w:rFonts w:ascii="仿宋_GB2312" w:eastAsia="仿宋_GB2312" w:hAnsi="Times New Roman" w:cs="DengXian-Regular" w:hint="eastAsia"/>
          <w:sz w:val="32"/>
          <w:szCs w:val="32"/>
        </w:rPr>
        <w:t>；较上年度减少</w:t>
      </w:r>
      <w:r w:rsidR="00DF685F">
        <w:rPr>
          <w:rFonts w:ascii="仿宋_GB2312" w:eastAsia="仿宋_GB2312" w:hAnsi="Times New Roman" w:cs="DengXian-Regular" w:hint="eastAsia"/>
          <w:sz w:val="32"/>
          <w:szCs w:val="32"/>
        </w:rPr>
        <w:t>0.1</w:t>
      </w:r>
      <w:r>
        <w:rPr>
          <w:rFonts w:ascii="仿宋_GB2312" w:eastAsia="仿宋_GB2312" w:hAnsi="Times New Roman" w:cs="DengXian-Regular" w:hint="eastAsia"/>
          <w:sz w:val="32"/>
          <w:szCs w:val="32"/>
        </w:rPr>
        <w:t>万元，降低</w:t>
      </w:r>
      <w:r w:rsidR="00DF685F">
        <w:rPr>
          <w:rFonts w:ascii="仿宋_GB2312" w:eastAsia="仿宋_GB2312" w:hAnsi="Times New Roman" w:cs="DengXian-Regular" w:hint="eastAsia"/>
          <w:sz w:val="32"/>
          <w:szCs w:val="32"/>
        </w:rPr>
        <w:t>11</w:t>
      </w:r>
      <w:r>
        <w:rPr>
          <w:rFonts w:ascii="仿宋_GB2312" w:eastAsia="仿宋_GB2312" w:hAnsi="Times New Roman" w:cs="DengXian-Regular" w:hint="eastAsia"/>
          <w:sz w:val="32"/>
          <w:szCs w:val="32"/>
        </w:rPr>
        <w:t>%,主要是</w:t>
      </w:r>
      <w:r w:rsidR="00DF685F">
        <w:rPr>
          <w:rFonts w:ascii="仿宋_GB2312" w:eastAsia="仿宋_GB2312" w:cs="DengXian-Regular" w:hint="eastAsia"/>
          <w:sz w:val="32"/>
          <w:szCs w:val="32"/>
        </w:rPr>
        <w:t>本年接待批次及人数较少，同时认真贯彻落实中央“八项规定”精神和厉行节约要求，从严控制公务接待费开支</w:t>
      </w:r>
      <w:r>
        <w:rPr>
          <w:rFonts w:ascii="仿宋_GB2312" w:eastAsia="仿宋_GB2312" w:hAnsi="Times New Roman" w:cs="DengXian-Regular" w:hint="eastAsia"/>
          <w:sz w:val="32"/>
          <w:szCs w:val="32"/>
        </w:rPr>
        <w:t>。</w:t>
      </w:r>
    </w:p>
    <w:p w:rsidR="000462D9" w:rsidRDefault="00EF2B63">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0462D9" w:rsidRDefault="00EF2B63" w:rsidP="00D7121D">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 预算绩效管理工作开展情况。</w:t>
      </w:r>
    </w:p>
    <w:p w:rsidR="000462D9" w:rsidRDefault="00EF2B63">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根据预算绩效管理要求，本部门组织对2019年度一般公共预算项目支出全面开展绩效自评，其中，</w:t>
      </w:r>
      <w:proofErr w:type="gramStart"/>
      <w:r>
        <w:rPr>
          <w:rFonts w:ascii="仿宋_GB2312" w:eastAsia="仿宋_GB2312" w:hAnsi="仿宋_GB2312" w:cs="仿宋_GB2312" w:hint="eastAsia"/>
          <w:sz w:val="32"/>
          <w:szCs w:val="32"/>
        </w:rPr>
        <w:t>一级项目</w:t>
      </w:r>
      <w:proofErr w:type="gramEnd"/>
      <w:r w:rsidR="00302D4F">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个，共涉及资金</w:t>
      </w:r>
      <w:r w:rsidR="000F0B3F">
        <w:rPr>
          <w:rFonts w:ascii="仿宋_GB2312" w:eastAsia="仿宋_GB2312" w:hAnsi="仿宋_GB2312" w:cs="仿宋_GB2312" w:hint="eastAsia"/>
          <w:sz w:val="32"/>
          <w:szCs w:val="32"/>
        </w:rPr>
        <w:t>1193.87</w:t>
      </w:r>
      <w:r>
        <w:rPr>
          <w:rFonts w:ascii="仿宋_GB2312" w:eastAsia="仿宋_GB2312" w:hAnsi="仿宋_GB2312" w:cs="仿宋_GB2312" w:hint="eastAsia"/>
          <w:sz w:val="32"/>
          <w:szCs w:val="32"/>
        </w:rPr>
        <w:t>万元，占一般公共预算项目支出总额的</w:t>
      </w:r>
      <w:r w:rsidR="000F0B3F">
        <w:rPr>
          <w:rFonts w:ascii="仿宋_GB2312" w:eastAsia="仿宋_GB2312" w:hAnsi="仿宋_GB2312" w:cs="仿宋_GB2312" w:hint="eastAsia"/>
          <w:sz w:val="32"/>
          <w:szCs w:val="32"/>
        </w:rPr>
        <w:t>32.26%</w:t>
      </w:r>
      <w:r>
        <w:rPr>
          <w:rFonts w:ascii="仿宋_GB2312" w:eastAsia="仿宋_GB2312" w:hAnsi="仿宋_GB2312" w:cs="仿宋_GB2312" w:hint="eastAsia"/>
          <w:sz w:val="32"/>
          <w:szCs w:val="32"/>
        </w:rPr>
        <w:t>。。</w:t>
      </w:r>
    </w:p>
    <w:p w:rsidR="000462D9" w:rsidRDefault="00EF2B63" w:rsidP="00D7121D">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 部门决算</w:t>
      </w:r>
      <w:proofErr w:type="gramStart"/>
      <w:r>
        <w:rPr>
          <w:rFonts w:ascii="仿宋_GB2312" w:eastAsia="仿宋_GB2312" w:hAnsi="仿宋_GB2312" w:cs="仿宋_GB2312" w:hint="eastAsia"/>
          <w:b/>
          <w:bCs/>
          <w:sz w:val="32"/>
          <w:szCs w:val="32"/>
        </w:rPr>
        <w:t>中项目</w:t>
      </w:r>
      <w:proofErr w:type="gramEnd"/>
      <w:r>
        <w:rPr>
          <w:rFonts w:ascii="仿宋_GB2312" w:eastAsia="仿宋_GB2312" w:hAnsi="仿宋_GB2312" w:cs="仿宋_GB2312" w:hint="eastAsia"/>
          <w:b/>
          <w:bCs/>
          <w:sz w:val="32"/>
          <w:szCs w:val="32"/>
        </w:rPr>
        <w:t>绩效自评结果。</w:t>
      </w:r>
    </w:p>
    <w:p w:rsidR="000462D9" w:rsidRDefault="00EF2B63">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本部门在今年部门决算公开中反映 </w:t>
      </w:r>
      <w:r w:rsidR="000F0B3F">
        <w:rPr>
          <w:rFonts w:ascii="仿宋_GB2312" w:eastAsia="仿宋_GB2312" w:hAnsi="仿宋_GB2312" w:cs="仿宋_GB2312" w:hint="eastAsia"/>
          <w:sz w:val="32"/>
          <w:szCs w:val="32"/>
        </w:rPr>
        <w:t>“</w:t>
      </w:r>
      <w:r w:rsidR="000F0B3F">
        <w:rPr>
          <w:rFonts w:ascii="仿宋_GB2312" w:eastAsia="仿宋_GB2312" w:hAnsi="仿宋_GB2312" w:cs="仿宋_GB2312" w:hint="eastAsia"/>
          <w:sz w:val="32"/>
          <w:szCs w:val="32"/>
        </w:rPr>
        <w:t>中职学校补充公用—</w:t>
      </w:r>
      <w:r w:rsidR="000F0B3F">
        <w:rPr>
          <w:rFonts w:ascii="仿宋_GB2312" w:eastAsia="仿宋_GB2312" w:hAnsi="仿宋_GB2312" w:cs="仿宋_GB2312" w:hint="eastAsia"/>
          <w:sz w:val="32"/>
          <w:szCs w:val="32"/>
        </w:rPr>
        <w:lastRenderedPageBreak/>
        <w:t>—专户核拨</w:t>
      </w:r>
      <w:r w:rsidR="000F0B3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项目及</w:t>
      </w:r>
      <w:r w:rsidR="000F0B3F">
        <w:rPr>
          <w:rFonts w:ascii="仿宋_GB2312" w:eastAsia="仿宋_GB2312" w:hAnsi="仿宋_GB2312" w:cs="仿宋_GB2312" w:hint="eastAsia"/>
          <w:sz w:val="32"/>
          <w:szCs w:val="32"/>
        </w:rPr>
        <w:t xml:space="preserve"> “</w:t>
      </w:r>
      <w:r w:rsidR="000F0B3F">
        <w:rPr>
          <w:rFonts w:ascii="仿宋_GB2312" w:eastAsia="仿宋_GB2312" w:hAnsi="仿宋_GB2312" w:cs="仿宋_GB2312" w:hint="eastAsia"/>
          <w:sz w:val="32"/>
          <w:szCs w:val="32"/>
        </w:rPr>
        <w:t>中职学校绩效工资提高倍数——专户核拨</w:t>
      </w:r>
      <w:r w:rsidR="000F0B3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项目等X</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项目绩效自评结果。</w:t>
      </w:r>
    </w:p>
    <w:p w:rsidR="00503C72" w:rsidRPr="00503C72" w:rsidRDefault="000F0B3F" w:rsidP="00503C72">
      <w:pPr>
        <w:pStyle w:val="a7"/>
        <w:numPr>
          <w:ilvl w:val="0"/>
          <w:numId w:val="4"/>
        </w:numPr>
        <w:ind w:firstLineChars="0"/>
        <w:rPr>
          <w:rFonts w:ascii="仿宋_GB2312" w:eastAsia="仿宋_GB2312" w:hAnsi="仿宋_GB2312" w:cs="仿宋_GB2312"/>
          <w:sz w:val="32"/>
          <w:szCs w:val="32"/>
        </w:rPr>
      </w:pPr>
      <w:r w:rsidRPr="00E824CC">
        <w:rPr>
          <w:rFonts w:hint="eastAsia"/>
          <w:noProof/>
        </w:rPr>
        <w:drawing>
          <wp:anchor distT="0" distB="0" distL="114300" distR="114300" simplePos="0" relativeHeight="251674624" behindDoc="0" locked="0" layoutInCell="1" allowOverlap="1" wp14:anchorId="4186FD82" wp14:editId="72B83D17">
            <wp:simplePos x="0" y="0"/>
            <wp:positionH relativeFrom="column">
              <wp:posOffset>58420</wp:posOffset>
            </wp:positionH>
            <wp:positionV relativeFrom="paragraph">
              <wp:posOffset>2722245</wp:posOffset>
            </wp:positionV>
            <wp:extent cx="5615940" cy="2736215"/>
            <wp:effectExtent l="0" t="0" r="3810" b="6985"/>
            <wp:wrapTopAndBottom/>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15940" cy="2736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00B7D" w:rsidRPr="00503C72">
        <w:rPr>
          <w:rFonts w:ascii="仿宋_GB2312" w:eastAsia="仿宋_GB2312" w:hAnsi="仿宋_GB2312" w:cs="仿宋_GB2312" w:hint="eastAsia"/>
          <w:sz w:val="32"/>
          <w:szCs w:val="32"/>
        </w:rPr>
        <w:t>中职学校补充公用——专户核拨</w:t>
      </w:r>
      <w:r w:rsidR="00EF2B63" w:rsidRPr="00503C72">
        <w:rPr>
          <w:rFonts w:ascii="仿宋_GB2312" w:eastAsia="仿宋_GB2312" w:hAnsi="仿宋_GB2312" w:cs="仿宋_GB2312" w:hint="eastAsia"/>
          <w:sz w:val="32"/>
          <w:szCs w:val="32"/>
        </w:rPr>
        <w:t>项目自评综述：根据年初设定的绩效目标，</w:t>
      </w:r>
      <w:r w:rsidR="00700B7D" w:rsidRPr="00503C72">
        <w:rPr>
          <w:rFonts w:ascii="仿宋_GB2312" w:eastAsia="仿宋_GB2312" w:hAnsi="仿宋_GB2312" w:cs="仿宋_GB2312" w:hint="eastAsia"/>
          <w:sz w:val="32"/>
          <w:szCs w:val="32"/>
        </w:rPr>
        <w:t>中职学校补充公用——专户核拨</w:t>
      </w:r>
      <w:r w:rsidR="00EF2B63" w:rsidRPr="00503C72">
        <w:rPr>
          <w:rFonts w:ascii="仿宋_GB2312" w:eastAsia="仿宋_GB2312" w:hAnsi="仿宋_GB2312" w:cs="仿宋_GB2312" w:hint="eastAsia"/>
          <w:sz w:val="32"/>
          <w:szCs w:val="32"/>
        </w:rPr>
        <w:t>项目绩效自评得分为</w:t>
      </w:r>
      <w:r w:rsidR="00503C72" w:rsidRPr="00503C72">
        <w:rPr>
          <w:rFonts w:ascii="仿宋_GB2312" w:eastAsia="仿宋_GB2312" w:hAnsi="仿宋_GB2312" w:cs="仿宋_GB2312" w:hint="eastAsia"/>
          <w:sz w:val="32"/>
          <w:szCs w:val="32"/>
        </w:rPr>
        <w:t>92</w:t>
      </w:r>
      <w:r w:rsidR="00EF2B63" w:rsidRPr="00503C72">
        <w:rPr>
          <w:rFonts w:ascii="仿宋_GB2312" w:eastAsia="仿宋_GB2312" w:hAnsi="仿宋_GB2312" w:cs="仿宋_GB2312" w:hint="eastAsia"/>
          <w:sz w:val="32"/>
          <w:szCs w:val="32"/>
        </w:rPr>
        <w:t>分（绩效自评表附后）。全年预算数为</w:t>
      </w:r>
      <w:r w:rsidR="00503C72" w:rsidRPr="00503C72">
        <w:rPr>
          <w:rFonts w:ascii="仿宋_GB2312" w:eastAsia="仿宋_GB2312" w:hAnsi="仿宋_GB2312" w:cs="仿宋_GB2312" w:hint="eastAsia"/>
          <w:sz w:val="32"/>
          <w:szCs w:val="32"/>
        </w:rPr>
        <w:t>690</w:t>
      </w:r>
      <w:r w:rsidR="00EF2B63" w:rsidRPr="00503C72">
        <w:rPr>
          <w:rFonts w:ascii="仿宋_GB2312" w:eastAsia="仿宋_GB2312" w:hAnsi="仿宋_GB2312" w:cs="仿宋_GB2312" w:hint="eastAsia"/>
          <w:sz w:val="32"/>
          <w:szCs w:val="32"/>
        </w:rPr>
        <w:t>万元，执行数为</w:t>
      </w:r>
      <w:r w:rsidR="00503C72" w:rsidRPr="00503C72">
        <w:rPr>
          <w:rFonts w:ascii="仿宋_GB2312" w:eastAsia="仿宋_GB2312" w:hAnsi="仿宋_GB2312" w:cs="仿宋_GB2312" w:hint="eastAsia"/>
          <w:sz w:val="32"/>
          <w:szCs w:val="32"/>
        </w:rPr>
        <w:t>616.34</w:t>
      </w:r>
      <w:r w:rsidR="00EF2B63" w:rsidRPr="00503C72">
        <w:rPr>
          <w:rFonts w:ascii="仿宋_GB2312" w:eastAsia="仿宋_GB2312" w:hAnsi="仿宋_GB2312" w:cs="仿宋_GB2312" w:hint="eastAsia"/>
          <w:sz w:val="32"/>
          <w:szCs w:val="32"/>
        </w:rPr>
        <w:t>万元，完成预算的</w:t>
      </w:r>
      <w:r w:rsidR="00503C72" w:rsidRPr="00503C72">
        <w:rPr>
          <w:rFonts w:ascii="仿宋_GB2312" w:eastAsia="仿宋_GB2312" w:hAnsi="仿宋_GB2312" w:cs="仿宋_GB2312" w:hint="eastAsia"/>
          <w:sz w:val="32"/>
          <w:szCs w:val="32"/>
        </w:rPr>
        <w:t>92%</w:t>
      </w:r>
      <w:r w:rsidR="00EF2B63" w:rsidRPr="00503C72">
        <w:rPr>
          <w:rFonts w:ascii="仿宋_GB2312" w:eastAsia="仿宋_GB2312" w:hAnsi="仿宋_GB2312" w:cs="仿宋_GB2312" w:hint="eastAsia"/>
          <w:sz w:val="32"/>
          <w:szCs w:val="32"/>
        </w:rPr>
        <w:t>。</w:t>
      </w:r>
      <w:r w:rsidR="00503C72" w:rsidRPr="00503C72">
        <w:rPr>
          <w:rFonts w:ascii="仿宋_GB2312" w:eastAsia="仿宋_GB2312" w:hAnsi="仿宋_GB2312" w:cs="仿宋_GB2312"/>
          <w:sz w:val="32"/>
          <w:szCs w:val="32"/>
        </w:rPr>
        <w:t>项目绩效目标完成情况：基本完成目标要求。发现的主要问题及原因：资金从计划到使用期间跨度较大。下一步改进措施：合理安排资金使用范围。</w:t>
      </w:r>
    </w:p>
    <w:p w:rsidR="000F0B3F" w:rsidRPr="00503C72" w:rsidRDefault="000F0B3F" w:rsidP="00503C72">
      <w:pPr>
        <w:adjustRightInd w:val="0"/>
        <w:snapToGrid w:val="0"/>
        <w:spacing w:line="580" w:lineRule="exact"/>
        <w:ind w:left="640"/>
        <w:rPr>
          <w:rFonts w:ascii="仿宋_GB2312" w:eastAsia="仿宋_GB2312" w:hAnsi="仿宋_GB2312" w:cs="仿宋_GB2312" w:hint="eastAsia"/>
          <w:sz w:val="32"/>
          <w:szCs w:val="32"/>
        </w:rPr>
      </w:pPr>
    </w:p>
    <w:p w:rsidR="000F0B3F" w:rsidRDefault="00700B7D" w:rsidP="000F0B3F">
      <w:pPr>
        <w:numPr>
          <w:ilvl w:val="0"/>
          <w:numId w:val="4"/>
        </w:num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中职学校绩效工资提高倍数——专户核拨</w:t>
      </w:r>
      <w:r w:rsidR="000F0B3F">
        <w:rPr>
          <w:rFonts w:ascii="仿宋_GB2312" w:eastAsia="仿宋_GB2312" w:hAnsi="仿宋_GB2312" w:cs="仿宋_GB2312" w:hint="eastAsia"/>
          <w:sz w:val="32"/>
          <w:szCs w:val="32"/>
        </w:rPr>
        <w:t>项目自评综述：根据年初设定的绩效目标，</w:t>
      </w:r>
      <w:r w:rsidR="00B32E31">
        <w:rPr>
          <w:rFonts w:ascii="仿宋_GB2312" w:eastAsia="仿宋_GB2312" w:hAnsi="仿宋_GB2312" w:cs="仿宋_GB2312" w:hint="eastAsia"/>
          <w:sz w:val="32"/>
          <w:szCs w:val="32"/>
        </w:rPr>
        <w:t>中职学校绩效工资提高倍数——专户核拨</w:t>
      </w:r>
      <w:r w:rsidR="000F0B3F">
        <w:rPr>
          <w:rFonts w:ascii="仿宋_GB2312" w:eastAsia="仿宋_GB2312" w:hAnsi="仿宋_GB2312" w:cs="仿宋_GB2312" w:hint="eastAsia"/>
          <w:sz w:val="32"/>
          <w:szCs w:val="32"/>
        </w:rPr>
        <w:t>项目绩效自评得分为</w:t>
      </w:r>
      <w:r w:rsidR="00B32E31">
        <w:rPr>
          <w:rFonts w:ascii="仿宋_GB2312" w:eastAsia="仿宋_GB2312" w:hAnsi="仿宋_GB2312" w:cs="仿宋_GB2312" w:hint="eastAsia"/>
          <w:sz w:val="32"/>
          <w:szCs w:val="32"/>
        </w:rPr>
        <w:t>97</w:t>
      </w:r>
      <w:r w:rsidR="000F0B3F">
        <w:rPr>
          <w:rFonts w:ascii="仿宋_GB2312" w:eastAsia="仿宋_GB2312" w:hAnsi="仿宋_GB2312" w:cs="仿宋_GB2312" w:hint="eastAsia"/>
          <w:sz w:val="32"/>
          <w:szCs w:val="32"/>
        </w:rPr>
        <w:t>分（绩效自评表附后）。全年预算数为</w:t>
      </w:r>
      <w:r w:rsidR="00B32E31">
        <w:rPr>
          <w:rFonts w:ascii="仿宋_GB2312" w:eastAsia="仿宋_GB2312" w:hAnsi="仿宋_GB2312" w:cs="仿宋_GB2312" w:hint="eastAsia"/>
          <w:sz w:val="32"/>
          <w:szCs w:val="32"/>
        </w:rPr>
        <w:t>284</w:t>
      </w:r>
      <w:r w:rsidR="000F0B3F">
        <w:rPr>
          <w:rFonts w:ascii="仿宋_GB2312" w:eastAsia="仿宋_GB2312" w:hAnsi="仿宋_GB2312" w:cs="仿宋_GB2312" w:hint="eastAsia"/>
          <w:sz w:val="32"/>
          <w:szCs w:val="32"/>
        </w:rPr>
        <w:t>万元，执行数为</w:t>
      </w:r>
      <w:r w:rsidR="00B32E31">
        <w:rPr>
          <w:rFonts w:ascii="仿宋_GB2312" w:eastAsia="仿宋_GB2312" w:hAnsi="仿宋_GB2312" w:cs="仿宋_GB2312" w:hint="eastAsia"/>
          <w:sz w:val="32"/>
          <w:szCs w:val="32"/>
        </w:rPr>
        <w:t>270.31</w:t>
      </w:r>
      <w:r w:rsidR="000F0B3F">
        <w:rPr>
          <w:rFonts w:ascii="仿宋_GB2312" w:eastAsia="仿宋_GB2312" w:hAnsi="仿宋_GB2312" w:cs="仿宋_GB2312" w:hint="eastAsia"/>
          <w:sz w:val="32"/>
          <w:szCs w:val="32"/>
        </w:rPr>
        <w:t>万元，完成预算的</w:t>
      </w:r>
      <w:r w:rsidR="00B32E31">
        <w:rPr>
          <w:rFonts w:ascii="仿宋_GB2312" w:eastAsia="仿宋_GB2312" w:hAnsi="仿宋_GB2312" w:cs="仿宋_GB2312" w:hint="eastAsia"/>
          <w:sz w:val="32"/>
          <w:szCs w:val="32"/>
        </w:rPr>
        <w:t>95%</w:t>
      </w:r>
      <w:r w:rsidR="000F0B3F">
        <w:rPr>
          <w:rFonts w:ascii="仿宋_GB2312" w:eastAsia="仿宋_GB2312" w:hAnsi="仿宋_GB2312" w:cs="仿宋_GB2312" w:hint="eastAsia"/>
          <w:sz w:val="32"/>
          <w:szCs w:val="32"/>
        </w:rPr>
        <w:t>。</w:t>
      </w:r>
      <w:r w:rsidR="00B32E31" w:rsidRPr="00503C72">
        <w:rPr>
          <w:rFonts w:ascii="仿宋_GB2312" w:eastAsia="仿宋_GB2312" w:hAnsi="仿宋_GB2312" w:cs="仿宋_GB2312"/>
          <w:sz w:val="32"/>
          <w:szCs w:val="32"/>
        </w:rPr>
        <w:lastRenderedPageBreak/>
        <w:t>项目绩效目标完成情况：基本完成目标要求。发现的主要问题及原因：资金从计划到使用期间跨度较大。下一步改进措施：合理安排资金使用范围。</w:t>
      </w:r>
    </w:p>
    <w:p w:rsidR="000F0B3F" w:rsidRDefault="00B32E31" w:rsidP="00B32E31">
      <w:pPr>
        <w:pStyle w:val="a7"/>
        <w:rPr>
          <w:rFonts w:ascii="仿宋_GB2312" w:eastAsia="仿宋_GB2312" w:hAnsi="仿宋_GB2312" w:cs="仿宋_GB2312" w:hint="eastAsia"/>
          <w:sz w:val="32"/>
          <w:szCs w:val="32"/>
        </w:rPr>
      </w:pPr>
      <w:r w:rsidRPr="00F40D2A">
        <w:rPr>
          <w:rFonts w:hint="eastAsia"/>
          <w:noProof/>
        </w:rPr>
        <w:drawing>
          <wp:anchor distT="0" distB="0" distL="114300" distR="114300" simplePos="0" relativeHeight="251675648" behindDoc="0" locked="0" layoutInCell="1" allowOverlap="1" wp14:anchorId="68283E94" wp14:editId="6AF590E6">
            <wp:simplePos x="0" y="0"/>
            <wp:positionH relativeFrom="column">
              <wp:posOffset>20320</wp:posOffset>
            </wp:positionH>
            <wp:positionV relativeFrom="paragraph">
              <wp:posOffset>140335</wp:posOffset>
            </wp:positionV>
            <wp:extent cx="5615940" cy="2736215"/>
            <wp:effectExtent l="0" t="0" r="3810" b="698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15940" cy="2736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0B3F" w:rsidRDefault="000F0B3F" w:rsidP="000F0B3F">
      <w:pPr>
        <w:adjustRightInd w:val="0"/>
        <w:snapToGrid w:val="0"/>
        <w:spacing w:line="580" w:lineRule="exact"/>
        <w:rPr>
          <w:rFonts w:ascii="仿宋_GB2312" w:eastAsia="仿宋_GB2312" w:hAnsi="仿宋_GB2312" w:cs="仿宋_GB2312" w:hint="eastAsia"/>
          <w:sz w:val="32"/>
          <w:szCs w:val="32"/>
        </w:rPr>
      </w:pPr>
    </w:p>
    <w:p w:rsidR="00503C72" w:rsidRPr="00503C72" w:rsidRDefault="00700B7D" w:rsidP="00503C72">
      <w:pPr>
        <w:pStyle w:val="a7"/>
        <w:numPr>
          <w:ilvl w:val="0"/>
          <w:numId w:val="4"/>
        </w:numPr>
        <w:ind w:firstLineChars="0"/>
        <w:rPr>
          <w:rFonts w:ascii="仿宋_GB2312" w:eastAsia="仿宋_GB2312" w:hAnsi="仿宋_GB2312" w:cs="仿宋_GB2312"/>
          <w:sz w:val="32"/>
          <w:szCs w:val="32"/>
        </w:rPr>
      </w:pPr>
      <w:proofErr w:type="gramStart"/>
      <w:r w:rsidRPr="00503C72">
        <w:rPr>
          <w:rFonts w:ascii="仿宋_GB2312" w:eastAsia="仿宋_GB2312" w:hAnsi="仿宋_GB2312" w:cs="仿宋_GB2312"/>
          <w:sz w:val="32"/>
          <w:szCs w:val="32"/>
        </w:rPr>
        <w:t>中职生均</w:t>
      </w:r>
      <w:proofErr w:type="gramEnd"/>
      <w:r w:rsidRPr="00503C72">
        <w:rPr>
          <w:rFonts w:ascii="仿宋_GB2312" w:eastAsia="仿宋_GB2312" w:hAnsi="仿宋_GB2312" w:cs="仿宋_GB2312"/>
          <w:sz w:val="32"/>
          <w:szCs w:val="32"/>
        </w:rPr>
        <w:t>公用经费</w:t>
      </w:r>
      <w:r w:rsidR="000F0B3F" w:rsidRPr="00503C72">
        <w:rPr>
          <w:rFonts w:ascii="仿宋_GB2312" w:eastAsia="仿宋_GB2312" w:hAnsi="仿宋_GB2312" w:cs="仿宋_GB2312" w:hint="eastAsia"/>
          <w:sz w:val="32"/>
          <w:szCs w:val="32"/>
        </w:rPr>
        <w:t>项目自评综述：根据年初设定的绩效目标，</w:t>
      </w:r>
      <w:proofErr w:type="gramStart"/>
      <w:r w:rsidR="00503C72" w:rsidRPr="00503C72">
        <w:rPr>
          <w:rFonts w:ascii="仿宋_GB2312" w:eastAsia="仿宋_GB2312" w:hAnsi="仿宋_GB2312" w:cs="仿宋_GB2312"/>
          <w:sz w:val="32"/>
          <w:szCs w:val="32"/>
        </w:rPr>
        <w:t>中职生均</w:t>
      </w:r>
      <w:proofErr w:type="gramEnd"/>
      <w:r w:rsidR="00503C72" w:rsidRPr="00503C72">
        <w:rPr>
          <w:rFonts w:ascii="仿宋_GB2312" w:eastAsia="仿宋_GB2312" w:hAnsi="仿宋_GB2312" w:cs="仿宋_GB2312"/>
          <w:sz w:val="32"/>
          <w:szCs w:val="32"/>
        </w:rPr>
        <w:t>公用经费</w:t>
      </w:r>
      <w:r w:rsidR="000F0B3F" w:rsidRPr="00503C72">
        <w:rPr>
          <w:rFonts w:ascii="仿宋_GB2312" w:eastAsia="仿宋_GB2312" w:hAnsi="仿宋_GB2312" w:cs="仿宋_GB2312" w:hint="eastAsia"/>
          <w:sz w:val="32"/>
          <w:szCs w:val="32"/>
        </w:rPr>
        <w:t>项目绩效自评得分为</w:t>
      </w:r>
      <w:r w:rsidR="00503C72" w:rsidRPr="00503C72">
        <w:rPr>
          <w:rFonts w:ascii="仿宋_GB2312" w:eastAsia="仿宋_GB2312" w:hAnsi="仿宋_GB2312" w:cs="仿宋_GB2312" w:hint="eastAsia"/>
          <w:sz w:val="32"/>
          <w:szCs w:val="32"/>
        </w:rPr>
        <w:t>92</w:t>
      </w:r>
      <w:r w:rsidR="000F0B3F" w:rsidRPr="00503C72">
        <w:rPr>
          <w:rFonts w:ascii="仿宋_GB2312" w:eastAsia="仿宋_GB2312" w:hAnsi="仿宋_GB2312" w:cs="仿宋_GB2312" w:hint="eastAsia"/>
          <w:sz w:val="32"/>
          <w:szCs w:val="32"/>
        </w:rPr>
        <w:t>分（绩效自评表附后）。全年预算数为</w:t>
      </w:r>
      <w:r w:rsidR="00503C72" w:rsidRPr="00503C72">
        <w:rPr>
          <w:rFonts w:ascii="仿宋_GB2312" w:eastAsia="仿宋_GB2312" w:hAnsi="仿宋_GB2312" w:cs="仿宋_GB2312" w:hint="eastAsia"/>
          <w:sz w:val="32"/>
          <w:szCs w:val="32"/>
        </w:rPr>
        <w:t>73.6</w:t>
      </w:r>
      <w:r w:rsidR="000F0B3F" w:rsidRPr="00503C72">
        <w:rPr>
          <w:rFonts w:ascii="仿宋_GB2312" w:eastAsia="仿宋_GB2312" w:hAnsi="仿宋_GB2312" w:cs="仿宋_GB2312" w:hint="eastAsia"/>
          <w:sz w:val="32"/>
          <w:szCs w:val="32"/>
        </w:rPr>
        <w:t>万元，执行数为</w:t>
      </w:r>
      <w:r w:rsidR="00503C72" w:rsidRPr="00503C72">
        <w:rPr>
          <w:rFonts w:ascii="仿宋_GB2312" w:eastAsia="仿宋_GB2312" w:hAnsi="仿宋_GB2312" w:cs="仿宋_GB2312" w:hint="eastAsia"/>
          <w:sz w:val="32"/>
          <w:szCs w:val="32"/>
        </w:rPr>
        <w:t>73.6</w:t>
      </w:r>
      <w:r w:rsidR="000F0B3F" w:rsidRPr="00503C72">
        <w:rPr>
          <w:rFonts w:ascii="仿宋_GB2312" w:eastAsia="仿宋_GB2312" w:hAnsi="仿宋_GB2312" w:cs="仿宋_GB2312" w:hint="eastAsia"/>
          <w:sz w:val="32"/>
          <w:szCs w:val="32"/>
        </w:rPr>
        <w:t>万元，完成预算的</w:t>
      </w:r>
      <w:r w:rsidR="00503C72" w:rsidRPr="00503C72">
        <w:rPr>
          <w:rFonts w:ascii="仿宋_GB2312" w:eastAsia="仿宋_GB2312" w:hAnsi="仿宋_GB2312" w:cs="仿宋_GB2312"/>
          <w:sz w:val="32"/>
          <w:szCs w:val="32"/>
        </w:rPr>
        <w:t>100%。项目绩效目标完成情况：基本完成目标要求。发现的主要问题及原因：资金从计划到使用期间跨度较大。下一步改进措施：合理安排资金使用范围。</w:t>
      </w:r>
    </w:p>
    <w:p w:rsidR="000F0B3F" w:rsidRDefault="00B32E31" w:rsidP="00B32E31">
      <w:pPr>
        <w:adjustRightInd w:val="0"/>
        <w:snapToGrid w:val="0"/>
        <w:spacing w:line="580" w:lineRule="exact"/>
        <w:ind w:left="640"/>
        <w:rPr>
          <w:rFonts w:ascii="仿宋_GB2312" w:eastAsia="仿宋_GB2312" w:hAnsi="仿宋_GB2312" w:cs="仿宋_GB2312" w:hint="eastAsia"/>
          <w:sz w:val="32"/>
          <w:szCs w:val="32"/>
        </w:rPr>
      </w:pPr>
      <w:r w:rsidRPr="00700B7D">
        <w:rPr>
          <w:rFonts w:hint="eastAsia"/>
        </w:rPr>
        <w:lastRenderedPageBreak/>
        <w:drawing>
          <wp:anchor distT="0" distB="0" distL="114300" distR="114300" simplePos="0" relativeHeight="251676672" behindDoc="1" locked="0" layoutInCell="1" allowOverlap="1" wp14:anchorId="422AE1B9" wp14:editId="022254B2">
            <wp:simplePos x="0" y="0"/>
            <wp:positionH relativeFrom="column">
              <wp:posOffset>20320</wp:posOffset>
            </wp:positionH>
            <wp:positionV relativeFrom="paragraph">
              <wp:posOffset>248920</wp:posOffset>
            </wp:positionV>
            <wp:extent cx="5274310" cy="2569210"/>
            <wp:effectExtent l="0" t="0" r="2540" b="2540"/>
            <wp:wrapTight wrapText="bothSides">
              <wp:wrapPolygon edited="0">
                <wp:start x="0" y="0"/>
                <wp:lineTo x="0" y="21461"/>
                <wp:lineTo x="21532" y="21461"/>
                <wp:lineTo x="21532" y="18899"/>
                <wp:lineTo x="21376" y="18578"/>
                <wp:lineTo x="20284" y="17938"/>
                <wp:lineTo x="21376" y="17938"/>
                <wp:lineTo x="21532" y="17617"/>
                <wp:lineTo x="21532" y="3684"/>
                <wp:lineTo x="19972" y="2883"/>
                <wp:lineTo x="21532" y="2402"/>
                <wp:lineTo x="21532"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274310" cy="2569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2E31" w:rsidRPr="00B32E31" w:rsidRDefault="00B32E31" w:rsidP="00B32E31">
      <w:pPr>
        <w:adjustRightInd w:val="0"/>
        <w:snapToGrid w:val="0"/>
        <w:spacing w:line="580" w:lineRule="exact"/>
        <w:ind w:left="640"/>
        <w:rPr>
          <w:rFonts w:ascii="仿宋_GB2312" w:eastAsia="仿宋_GB2312" w:hAnsi="仿宋_GB2312" w:cs="仿宋_GB2312" w:hint="eastAsia"/>
          <w:sz w:val="32"/>
          <w:szCs w:val="32"/>
        </w:rPr>
      </w:pPr>
    </w:p>
    <w:p w:rsidR="00503C72" w:rsidRDefault="00700B7D" w:rsidP="00503C72">
      <w:pPr>
        <w:numPr>
          <w:ilvl w:val="0"/>
          <w:numId w:val="4"/>
        </w:numPr>
        <w:adjustRightInd w:val="0"/>
        <w:snapToGrid w:val="0"/>
        <w:spacing w:line="580" w:lineRule="exact"/>
        <w:ind w:firstLine="640"/>
        <w:rPr>
          <w:rFonts w:ascii="仿宋_GB2312" w:eastAsia="仿宋_GB2312" w:hAnsi="仿宋_GB2312" w:cs="仿宋_GB2312" w:hint="eastAsia"/>
          <w:sz w:val="32"/>
          <w:szCs w:val="32"/>
        </w:rPr>
      </w:pPr>
      <w:proofErr w:type="gramStart"/>
      <w:r w:rsidRPr="00700B7D">
        <w:rPr>
          <w:rFonts w:ascii="仿宋_GB2312" w:eastAsia="仿宋_GB2312" w:hAnsi="仿宋_GB2312" w:cs="仿宋_GB2312"/>
          <w:sz w:val="32"/>
          <w:szCs w:val="32"/>
        </w:rPr>
        <w:t>偿还省</w:t>
      </w:r>
      <w:proofErr w:type="gramEnd"/>
      <w:r w:rsidRPr="00700B7D">
        <w:rPr>
          <w:rFonts w:ascii="仿宋_GB2312" w:eastAsia="仿宋_GB2312" w:hAnsi="仿宋_GB2312" w:cs="仿宋_GB2312"/>
          <w:sz w:val="32"/>
          <w:szCs w:val="32"/>
        </w:rPr>
        <w:t>电大欠款</w:t>
      </w:r>
      <w:r w:rsidR="000F0B3F">
        <w:rPr>
          <w:rFonts w:ascii="仿宋_GB2312" w:eastAsia="仿宋_GB2312" w:hAnsi="仿宋_GB2312" w:cs="仿宋_GB2312" w:hint="eastAsia"/>
          <w:sz w:val="32"/>
          <w:szCs w:val="32"/>
        </w:rPr>
        <w:t>项目自评综述：根据年初设定的绩效目标，</w:t>
      </w:r>
      <w:proofErr w:type="gramStart"/>
      <w:r w:rsidR="00503C72" w:rsidRPr="00700B7D">
        <w:rPr>
          <w:rFonts w:ascii="仿宋_GB2312" w:eastAsia="仿宋_GB2312" w:hAnsi="仿宋_GB2312" w:cs="仿宋_GB2312"/>
          <w:sz w:val="32"/>
          <w:szCs w:val="32"/>
        </w:rPr>
        <w:t>偿还省</w:t>
      </w:r>
      <w:proofErr w:type="gramEnd"/>
      <w:r w:rsidR="00503C72" w:rsidRPr="00700B7D">
        <w:rPr>
          <w:rFonts w:ascii="仿宋_GB2312" w:eastAsia="仿宋_GB2312" w:hAnsi="仿宋_GB2312" w:cs="仿宋_GB2312"/>
          <w:sz w:val="32"/>
          <w:szCs w:val="32"/>
        </w:rPr>
        <w:t>电大欠款</w:t>
      </w:r>
      <w:r w:rsidR="000F0B3F">
        <w:rPr>
          <w:rFonts w:ascii="仿宋_GB2312" w:eastAsia="仿宋_GB2312" w:hAnsi="仿宋_GB2312" w:cs="仿宋_GB2312" w:hint="eastAsia"/>
          <w:sz w:val="32"/>
          <w:szCs w:val="32"/>
        </w:rPr>
        <w:t>项目绩效自评得分为</w:t>
      </w:r>
      <w:r w:rsidR="00503C72">
        <w:rPr>
          <w:rFonts w:ascii="仿宋_GB2312" w:eastAsia="仿宋_GB2312" w:hAnsi="仿宋_GB2312" w:cs="仿宋_GB2312" w:hint="eastAsia"/>
          <w:sz w:val="32"/>
          <w:szCs w:val="32"/>
        </w:rPr>
        <w:t>100</w:t>
      </w:r>
      <w:r w:rsidR="000F0B3F">
        <w:rPr>
          <w:rFonts w:ascii="仿宋_GB2312" w:eastAsia="仿宋_GB2312" w:hAnsi="仿宋_GB2312" w:cs="仿宋_GB2312" w:hint="eastAsia"/>
          <w:sz w:val="32"/>
          <w:szCs w:val="32"/>
        </w:rPr>
        <w:t>分（绩效自评表附后）。全年预算数为</w:t>
      </w:r>
      <w:r w:rsidR="00503C72">
        <w:rPr>
          <w:rFonts w:ascii="仿宋_GB2312" w:eastAsia="仿宋_GB2312" w:hAnsi="仿宋_GB2312" w:cs="仿宋_GB2312" w:hint="eastAsia"/>
          <w:sz w:val="32"/>
          <w:szCs w:val="32"/>
        </w:rPr>
        <w:t>296</w:t>
      </w:r>
      <w:r w:rsidR="000F0B3F">
        <w:rPr>
          <w:rFonts w:ascii="仿宋_GB2312" w:eastAsia="仿宋_GB2312" w:hAnsi="仿宋_GB2312" w:cs="仿宋_GB2312" w:hint="eastAsia"/>
          <w:sz w:val="32"/>
          <w:szCs w:val="32"/>
        </w:rPr>
        <w:t>万元，执行数为</w:t>
      </w:r>
      <w:r w:rsidR="00503C72">
        <w:rPr>
          <w:rFonts w:ascii="仿宋_GB2312" w:eastAsia="仿宋_GB2312" w:hAnsi="仿宋_GB2312" w:cs="仿宋_GB2312" w:hint="eastAsia"/>
          <w:sz w:val="32"/>
          <w:szCs w:val="32"/>
        </w:rPr>
        <w:t>296</w:t>
      </w:r>
      <w:r w:rsidR="000F0B3F">
        <w:rPr>
          <w:rFonts w:ascii="仿宋_GB2312" w:eastAsia="仿宋_GB2312" w:hAnsi="仿宋_GB2312" w:cs="仿宋_GB2312" w:hint="eastAsia"/>
          <w:sz w:val="32"/>
          <w:szCs w:val="32"/>
        </w:rPr>
        <w:t>万元，完成预算的</w:t>
      </w:r>
      <w:r w:rsidR="00503C72">
        <w:rPr>
          <w:rFonts w:ascii="仿宋_GB2312" w:eastAsia="仿宋_GB2312" w:hAnsi="仿宋_GB2312" w:cs="仿宋_GB2312" w:hint="eastAsia"/>
          <w:sz w:val="32"/>
          <w:szCs w:val="32"/>
        </w:rPr>
        <w:t>100%。</w:t>
      </w:r>
      <w:r w:rsidR="00503C72">
        <w:rPr>
          <w:rFonts w:ascii="仿宋_GB2312" w:eastAsia="仿宋_GB2312" w:hAnsi="仿宋_GB2312" w:cs="仿宋_GB2312" w:hint="eastAsia"/>
          <w:sz w:val="32"/>
          <w:szCs w:val="32"/>
        </w:rPr>
        <w:t>项目绩效目标完成情况：基本完成目标要求。发现的主要问题及原因：资金从计划到使用期间跨度较大。下一步改进措施：合理安排资金使用范围。</w:t>
      </w:r>
    </w:p>
    <w:p w:rsidR="000F0B3F" w:rsidRDefault="000F0B3F" w:rsidP="00503C72">
      <w:pPr>
        <w:adjustRightInd w:val="0"/>
        <w:snapToGrid w:val="0"/>
        <w:spacing w:line="580" w:lineRule="exact"/>
        <w:rPr>
          <w:rFonts w:ascii="仿宋_GB2312" w:eastAsia="仿宋_GB2312" w:hAnsi="仿宋_GB2312" w:cs="仿宋_GB2312" w:hint="eastAsia"/>
          <w:sz w:val="32"/>
          <w:szCs w:val="32"/>
        </w:rPr>
      </w:pPr>
    </w:p>
    <w:p w:rsidR="000F0B3F" w:rsidRDefault="00700B7D" w:rsidP="00700B7D">
      <w:pPr>
        <w:pStyle w:val="a7"/>
        <w:rPr>
          <w:rFonts w:ascii="仿宋_GB2312" w:eastAsia="仿宋_GB2312" w:hAnsi="仿宋_GB2312" w:cs="仿宋_GB2312" w:hint="eastAsia"/>
          <w:sz w:val="32"/>
          <w:szCs w:val="32"/>
        </w:rPr>
      </w:pPr>
      <w:r w:rsidRPr="00C6390B">
        <w:rPr>
          <w:rFonts w:hint="eastAsia"/>
          <w:noProof/>
        </w:rPr>
        <w:drawing>
          <wp:inline distT="0" distB="0" distL="0" distR="0" wp14:anchorId="5A230D83" wp14:editId="0DCA46F1">
            <wp:extent cx="5274310" cy="2569728"/>
            <wp:effectExtent l="0" t="0" r="2540" b="254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274310" cy="2569728"/>
                    </a:xfrm>
                    <a:prstGeom prst="rect">
                      <a:avLst/>
                    </a:prstGeom>
                    <a:noFill/>
                    <a:ln>
                      <a:noFill/>
                    </a:ln>
                  </pic:spPr>
                </pic:pic>
              </a:graphicData>
            </a:graphic>
          </wp:inline>
        </w:drawing>
      </w:r>
    </w:p>
    <w:p w:rsidR="000F0B3F" w:rsidRDefault="000F0B3F" w:rsidP="000F0B3F">
      <w:pPr>
        <w:adjustRightInd w:val="0"/>
        <w:snapToGrid w:val="0"/>
        <w:spacing w:line="580" w:lineRule="exact"/>
        <w:rPr>
          <w:rFonts w:ascii="仿宋_GB2312" w:eastAsia="仿宋_GB2312" w:hAnsi="仿宋_GB2312" w:cs="仿宋_GB2312" w:hint="eastAsia"/>
          <w:sz w:val="32"/>
          <w:szCs w:val="32"/>
        </w:rPr>
      </w:pPr>
    </w:p>
    <w:p w:rsidR="000F0B3F" w:rsidRDefault="00B32E31" w:rsidP="00700B7D">
      <w:pPr>
        <w:numPr>
          <w:ilvl w:val="0"/>
          <w:numId w:val="4"/>
        </w:numPr>
        <w:adjustRightInd w:val="0"/>
        <w:snapToGrid w:val="0"/>
        <w:spacing w:line="580" w:lineRule="exact"/>
        <w:ind w:firstLine="640"/>
        <w:rPr>
          <w:rFonts w:ascii="仿宋_GB2312" w:eastAsia="仿宋_GB2312" w:hAnsi="仿宋_GB2312" w:cs="仿宋_GB2312" w:hint="eastAsia"/>
          <w:sz w:val="32"/>
          <w:szCs w:val="32"/>
        </w:rPr>
      </w:pPr>
      <w:bookmarkStart w:id="0" w:name="_GoBack"/>
      <w:r w:rsidRPr="00C6390B">
        <w:rPr>
          <w:rFonts w:hint="eastAsia"/>
          <w:noProof/>
        </w:rPr>
        <w:drawing>
          <wp:anchor distT="0" distB="0" distL="114300" distR="114300" simplePos="0" relativeHeight="251677696" behindDoc="1" locked="0" layoutInCell="1" allowOverlap="1" wp14:anchorId="4F67458D" wp14:editId="47E41FFE">
            <wp:simplePos x="0" y="0"/>
            <wp:positionH relativeFrom="column">
              <wp:posOffset>1270</wp:posOffset>
            </wp:positionH>
            <wp:positionV relativeFrom="paragraph">
              <wp:posOffset>2372360</wp:posOffset>
            </wp:positionV>
            <wp:extent cx="5274310" cy="2569210"/>
            <wp:effectExtent l="0" t="0" r="2540" b="2540"/>
            <wp:wrapTight wrapText="bothSides">
              <wp:wrapPolygon edited="0">
                <wp:start x="0" y="0"/>
                <wp:lineTo x="0" y="21461"/>
                <wp:lineTo x="21532" y="21461"/>
                <wp:lineTo x="21532" y="18899"/>
                <wp:lineTo x="21376" y="18578"/>
                <wp:lineTo x="20284" y="17938"/>
                <wp:lineTo x="21376" y="17938"/>
                <wp:lineTo x="21532" y="17617"/>
                <wp:lineTo x="21532" y="3684"/>
                <wp:lineTo x="20206" y="3043"/>
                <wp:lineTo x="21532" y="2402"/>
                <wp:lineTo x="21532"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4310" cy="25692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00B7D" w:rsidRPr="00700B7D">
        <w:rPr>
          <w:rFonts w:ascii="仿宋_GB2312" w:eastAsia="仿宋_GB2312" w:hAnsi="仿宋_GB2312" w:cs="仿宋_GB2312"/>
          <w:sz w:val="32"/>
          <w:szCs w:val="32"/>
        </w:rPr>
        <w:t>社区教育</w:t>
      </w:r>
      <w:r w:rsidR="000F0B3F">
        <w:rPr>
          <w:rFonts w:ascii="仿宋_GB2312" w:eastAsia="仿宋_GB2312" w:hAnsi="仿宋_GB2312" w:cs="仿宋_GB2312" w:hint="eastAsia"/>
          <w:sz w:val="32"/>
          <w:szCs w:val="32"/>
        </w:rPr>
        <w:t>项目自评综述：根据年初设定的绩效目标，</w:t>
      </w:r>
      <w:r w:rsidR="00503C72" w:rsidRPr="00700B7D">
        <w:rPr>
          <w:rFonts w:ascii="仿宋_GB2312" w:eastAsia="仿宋_GB2312" w:hAnsi="仿宋_GB2312" w:cs="仿宋_GB2312"/>
          <w:sz w:val="32"/>
          <w:szCs w:val="32"/>
        </w:rPr>
        <w:t>社区教育</w:t>
      </w:r>
      <w:r w:rsidR="000F0B3F">
        <w:rPr>
          <w:rFonts w:ascii="仿宋_GB2312" w:eastAsia="仿宋_GB2312" w:hAnsi="仿宋_GB2312" w:cs="仿宋_GB2312" w:hint="eastAsia"/>
          <w:sz w:val="32"/>
          <w:szCs w:val="32"/>
        </w:rPr>
        <w:t>项目绩效自评得分为</w:t>
      </w:r>
      <w:r w:rsidR="00503C72">
        <w:rPr>
          <w:rFonts w:ascii="仿宋_GB2312" w:eastAsia="仿宋_GB2312" w:hAnsi="仿宋_GB2312" w:cs="仿宋_GB2312" w:hint="eastAsia"/>
          <w:sz w:val="32"/>
          <w:szCs w:val="32"/>
        </w:rPr>
        <w:t>94</w:t>
      </w:r>
      <w:r w:rsidR="000F0B3F">
        <w:rPr>
          <w:rFonts w:ascii="仿宋_GB2312" w:eastAsia="仿宋_GB2312" w:hAnsi="仿宋_GB2312" w:cs="仿宋_GB2312" w:hint="eastAsia"/>
          <w:sz w:val="32"/>
          <w:szCs w:val="32"/>
        </w:rPr>
        <w:t>分（绩效自评表附后）。全年预算数为</w:t>
      </w:r>
      <w:r w:rsidR="00503C72">
        <w:rPr>
          <w:rFonts w:ascii="仿宋_GB2312" w:eastAsia="仿宋_GB2312" w:hAnsi="仿宋_GB2312" w:cs="仿宋_GB2312" w:hint="eastAsia"/>
          <w:sz w:val="32"/>
          <w:szCs w:val="32"/>
        </w:rPr>
        <w:t>10</w:t>
      </w:r>
      <w:r w:rsidR="000F0B3F">
        <w:rPr>
          <w:rFonts w:ascii="仿宋_GB2312" w:eastAsia="仿宋_GB2312" w:hAnsi="仿宋_GB2312" w:cs="仿宋_GB2312" w:hint="eastAsia"/>
          <w:sz w:val="32"/>
          <w:szCs w:val="32"/>
        </w:rPr>
        <w:t>万元，执行数为</w:t>
      </w:r>
      <w:r w:rsidR="00503C72">
        <w:rPr>
          <w:rFonts w:ascii="仿宋_GB2312" w:eastAsia="仿宋_GB2312" w:hAnsi="仿宋_GB2312" w:cs="仿宋_GB2312" w:hint="eastAsia"/>
          <w:sz w:val="32"/>
          <w:szCs w:val="32"/>
        </w:rPr>
        <w:t>10</w:t>
      </w:r>
      <w:r w:rsidR="000F0B3F">
        <w:rPr>
          <w:rFonts w:ascii="仿宋_GB2312" w:eastAsia="仿宋_GB2312" w:hAnsi="仿宋_GB2312" w:cs="仿宋_GB2312" w:hint="eastAsia"/>
          <w:sz w:val="32"/>
          <w:szCs w:val="32"/>
        </w:rPr>
        <w:t>万元，完成预算的</w:t>
      </w:r>
      <w:r w:rsidR="00503C72">
        <w:rPr>
          <w:rFonts w:ascii="仿宋_GB2312" w:eastAsia="仿宋_GB2312" w:hAnsi="仿宋_GB2312" w:cs="仿宋_GB2312" w:hint="eastAsia"/>
          <w:sz w:val="32"/>
          <w:szCs w:val="32"/>
        </w:rPr>
        <w:t>95%</w:t>
      </w:r>
      <w:r w:rsidR="000F0B3F">
        <w:rPr>
          <w:rFonts w:ascii="仿宋_GB2312" w:eastAsia="仿宋_GB2312" w:hAnsi="仿宋_GB2312" w:cs="仿宋_GB2312" w:hint="eastAsia"/>
          <w:sz w:val="32"/>
          <w:szCs w:val="32"/>
        </w:rPr>
        <w:t>。项目绩效目标完成情况：</w:t>
      </w:r>
      <w:r w:rsidR="00503C72">
        <w:rPr>
          <w:rFonts w:ascii="仿宋_GB2312" w:eastAsia="仿宋_GB2312" w:hAnsi="仿宋_GB2312" w:cs="仿宋_GB2312" w:hint="eastAsia"/>
          <w:sz w:val="32"/>
          <w:szCs w:val="32"/>
        </w:rPr>
        <w:t>基本完成目标要求</w:t>
      </w:r>
      <w:r w:rsidR="000F0B3F">
        <w:rPr>
          <w:rFonts w:ascii="仿宋_GB2312" w:eastAsia="仿宋_GB2312" w:hAnsi="仿宋_GB2312" w:cs="仿宋_GB2312" w:hint="eastAsia"/>
          <w:sz w:val="32"/>
          <w:szCs w:val="32"/>
        </w:rPr>
        <w:t>。发现的主要问题及原因：</w:t>
      </w:r>
      <w:r w:rsidR="00503C72">
        <w:rPr>
          <w:rFonts w:ascii="仿宋_GB2312" w:eastAsia="仿宋_GB2312" w:hAnsi="仿宋_GB2312" w:cs="仿宋_GB2312" w:hint="eastAsia"/>
          <w:sz w:val="32"/>
          <w:szCs w:val="32"/>
        </w:rPr>
        <w:t>资金从计划到使用期间跨度较大</w:t>
      </w:r>
      <w:r w:rsidR="000F0B3F">
        <w:rPr>
          <w:rFonts w:ascii="仿宋_GB2312" w:eastAsia="仿宋_GB2312" w:hAnsi="仿宋_GB2312" w:cs="仿宋_GB2312" w:hint="eastAsia"/>
          <w:sz w:val="32"/>
          <w:szCs w:val="32"/>
        </w:rPr>
        <w:t>。下一步改进措施：</w:t>
      </w:r>
      <w:r w:rsidR="00503C72">
        <w:rPr>
          <w:rFonts w:ascii="仿宋_GB2312" w:eastAsia="仿宋_GB2312" w:hAnsi="仿宋_GB2312" w:cs="仿宋_GB2312" w:hint="eastAsia"/>
          <w:sz w:val="32"/>
          <w:szCs w:val="32"/>
        </w:rPr>
        <w:t>合理安排资金使用范围。</w:t>
      </w:r>
    </w:p>
    <w:p w:rsidR="00700B7D" w:rsidRDefault="00700B7D" w:rsidP="000F0B3F">
      <w:pPr>
        <w:adjustRightInd w:val="0"/>
        <w:snapToGrid w:val="0"/>
        <w:spacing w:line="580" w:lineRule="exact"/>
        <w:rPr>
          <w:rFonts w:ascii="仿宋_GB2312" w:eastAsia="仿宋_GB2312" w:hAnsi="仿宋_GB2312" w:cs="仿宋_GB2312" w:hint="eastAsia"/>
          <w:sz w:val="32"/>
          <w:szCs w:val="32"/>
        </w:rPr>
      </w:pPr>
    </w:p>
    <w:p w:rsidR="000F0B3F" w:rsidRDefault="000F0B3F" w:rsidP="000F0B3F">
      <w:pPr>
        <w:adjustRightInd w:val="0"/>
        <w:snapToGrid w:val="0"/>
        <w:spacing w:line="580" w:lineRule="exact"/>
        <w:rPr>
          <w:rFonts w:ascii="仿宋_GB2312" w:eastAsia="仿宋_GB2312" w:hAnsi="仿宋_GB2312" w:cs="仿宋_GB2312" w:hint="eastAsia"/>
          <w:sz w:val="32"/>
          <w:szCs w:val="32"/>
        </w:rPr>
      </w:pPr>
    </w:p>
    <w:p w:rsidR="000F0B3F" w:rsidRDefault="00700B7D" w:rsidP="00700B7D">
      <w:pPr>
        <w:numPr>
          <w:ilvl w:val="0"/>
          <w:numId w:val="4"/>
        </w:numPr>
        <w:adjustRightInd w:val="0"/>
        <w:snapToGrid w:val="0"/>
        <w:spacing w:line="580" w:lineRule="exact"/>
        <w:ind w:firstLine="640"/>
        <w:rPr>
          <w:rFonts w:ascii="仿宋_GB2312" w:eastAsia="仿宋_GB2312" w:hAnsi="仿宋_GB2312" w:cs="仿宋_GB2312" w:hint="eastAsia"/>
          <w:sz w:val="32"/>
          <w:szCs w:val="32"/>
        </w:rPr>
      </w:pPr>
      <w:proofErr w:type="gramStart"/>
      <w:r w:rsidRPr="00700B7D">
        <w:rPr>
          <w:rFonts w:ascii="仿宋_GB2312" w:eastAsia="仿宋_GB2312" w:hAnsi="仿宋_GB2312" w:cs="仿宋_GB2312" w:hint="eastAsia"/>
          <w:sz w:val="32"/>
          <w:szCs w:val="32"/>
        </w:rPr>
        <w:t>中职免学费</w:t>
      </w:r>
      <w:proofErr w:type="gramEnd"/>
      <w:r w:rsidRPr="00700B7D">
        <w:rPr>
          <w:rFonts w:ascii="仿宋_GB2312" w:eastAsia="仿宋_GB2312" w:hAnsi="仿宋_GB2312" w:cs="仿宋_GB2312" w:hint="eastAsia"/>
          <w:sz w:val="32"/>
          <w:szCs w:val="32"/>
        </w:rPr>
        <w:t>中央资金</w:t>
      </w:r>
      <w:r w:rsidR="000F0B3F">
        <w:rPr>
          <w:rFonts w:ascii="仿宋_GB2312" w:eastAsia="仿宋_GB2312" w:hAnsi="仿宋_GB2312" w:cs="仿宋_GB2312" w:hint="eastAsia"/>
          <w:sz w:val="32"/>
          <w:szCs w:val="32"/>
        </w:rPr>
        <w:t>项目自评综述：根据年初设定的绩效目标，</w:t>
      </w:r>
      <w:proofErr w:type="gramStart"/>
      <w:r w:rsidR="00503C72" w:rsidRPr="00700B7D">
        <w:rPr>
          <w:rFonts w:ascii="仿宋_GB2312" w:eastAsia="仿宋_GB2312" w:hAnsi="仿宋_GB2312" w:cs="仿宋_GB2312" w:hint="eastAsia"/>
          <w:sz w:val="32"/>
          <w:szCs w:val="32"/>
        </w:rPr>
        <w:t>中职免学费</w:t>
      </w:r>
      <w:proofErr w:type="gramEnd"/>
      <w:r w:rsidR="00503C72" w:rsidRPr="00700B7D">
        <w:rPr>
          <w:rFonts w:ascii="仿宋_GB2312" w:eastAsia="仿宋_GB2312" w:hAnsi="仿宋_GB2312" w:cs="仿宋_GB2312" w:hint="eastAsia"/>
          <w:sz w:val="32"/>
          <w:szCs w:val="32"/>
        </w:rPr>
        <w:t>中央资金</w:t>
      </w:r>
      <w:r w:rsidR="000F0B3F">
        <w:rPr>
          <w:rFonts w:ascii="仿宋_GB2312" w:eastAsia="仿宋_GB2312" w:hAnsi="仿宋_GB2312" w:cs="仿宋_GB2312" w:hint="eastAsia"/>
          <w:sz w:val="32"/>
          <w:szCs w:val="32"/>
        </w:rPr>
        <w:t>项目绩效自评得分为</w:t>
      </w:r>
      <w:r w:rsidR="00503C72">
        <w:rPr>
          <w:rFonts w:ascii="仿宋_GB2312" w:eastAsia="仿宋_GB2312" w:hAnsi="仿宋_GB2312" w:cs="仿宋_GB2312" w:hint="eastAsia"/>
          <w:sz w:val="32"/>
          <w:szCs w:val="32"/>
        </w:rPr>
        <w:t>90</w:t>
      </w:r>
      <w:r w:rsidR="000F0B3F">
        <w:rPr>
          <w:rFonts w:ascii="仿宋_GB2312" w:eastAsia="仿宋_GB2312" w:hAnsi="仿宋_GB2312" w:cs="仿宋_GB2312" w:hint="eastAsia"/>
          <w:sz w:val="32"/>
          <w:szCs w:val="32"/>
        </w:rPr>
        <w:t>分（绩效自评表附后）。全年预算数为</w:t>
      </w:r>
      <w:r w:rsidR="00503C72">
        <w:rPr>
          <w:rFonts w:ascii="仿宋_GB2312" w:eastAsia="仿宋_GB2312" w:hAnsi="仿宋_GB2312" w:cs="仿宋_GB2312" w:hint="eastAsia"/>
          <w:sz w:val="32"/>
          <w:szCs w:val="32"/>
        </w:rPr>
        <w:t>78.866</w:t>
      </w:r>
      <w:r w:rsidR="000F0B3F">
        <w:rPr>
          <w:rFonts w:ascii="仿宋_GB2312" w:eastAsia="仿宋_GB2312" w:hAnsi="仿宋_GB2312" w:cs="仿宋_GB2312" w:hint="eastAsia"/>
          <w:sz w:val="32"/>
          <w:szCs w:val="32"/>
        </w:rPr>
        <w:t>万元，执行数为</w:t>
      </w:r>
      <w:r w:rsidR="00503C72">
        <w:rPr>
          <w:rFonts w:ascii="仿宋_GB2312" w:eastAsia="仿宋_GB2312" w:hAnsi="仿宋_GB2312" w:cs="仿宋_GB2312" w:hint="eastAsia"/>
          <w:sz w:val="32"/>
          <w:szCs w:val="32"/>
        </w:rPr>
        <w:t>78.866</w:t>
      </w:r>
      <w:r w:rsidR="000F0B3F">
        <w:rPr>
          <w:rFonts w:ascii="仿宋_GB2312" w:eastAsia="仿宋_GB2312" w:hAnsi="仿宋_GB2312" w:cs="仿宋_GB2312" w:hint="eastAsia"/>
          <w:sz w:val="32"/>
          <w:szCs w:val="32"/>
        </w:rPr>
        <w:t>万元，完成预算的</w:t>
      </w:r>
      <w:r w:rsidR="00503C72">
        <w:rPr>
          <w:rFonts w:ascii="仿宋_GB2312" w:eastAsia="仿宋_GB2312" w:hAnsi="仿宋_GB2312" w:cs="仿宋_GB2312" w:hint="eastAsia"/>
          <w:sz w:val="32"/>
          <w:szCs w:val="32"/>
        </w:rPr>
        <w:t>100%。项目绩效目标完成情况：基本完成本年度中职教育发展的计划。发现的主要问题及原因：支付时会计期间不易确定。下一步改进措施：从权责发生制的会计角度更好</w:t>
      </w:r>
      <w:r w:rsidR="00503C72">
        <w:rPr>
          <w:rFonts w:ascii="仿宋_GB2312" w:eastAsia="仿宋_GB2312" w:hAnsi="仿宋_GB2312" w:cs="仿宋_GB2312" w:hint="eastAsia"/>
          <w:sz w:val="32"/>
          <w:szCs w:val="32"/>
        </w:rPr>
        <w:lastRenderedPageBreak/>
        <w:t>的安排资金。</w:t>
      </w:r>
    </w:p>
    <w:p w:rsidR="000F0B3F" w:rsidRDefault="00B32E31" w:rsidP="000F0B3F">
      <w:pPr>
        <w:pStyle w:val="a7"/>
        <w:ind w:firstLine="640"/>
        <w:rPr>
          <w:rFonts w:ascii="仿宋_GB2312" w:eastAsia="仿宋_GB2312" w:hAnsi="仿宋_GB2312" w:cs="仿宋_GB2312" w:hint="eastAsia"/>
          <w:sz w:val="32"/>
          <w:szCs w:val="32"/>
        </w:rPr>
      </w:pPr>
      <w:r w:rsidRPr="00700B7D">
        <w:rPr>
          <w:rFonts w:ascii="仿宋_GB2312" w:eastAsia="仿宋_GB2312" w:hAnsi="仿宋_GB2312" w:cs="仿宋_GB2312" w:hint="eastAsia"/>
          <w:sz w:val="32"/>
          <w:szCs w:val="32"/>
        </w:rPr>
        <w:drawing>
          <wp:anchor distT="0" distB="0" distL="114300" distR="114300" simplePos="0" relativeHeight="251678720" behindDoc="1" locked="0" layoutInCell="1" allowOverlap="1" wp14:anchorId="62C4DEE4" wp14:editId="35A7C844">
            <wp:simplePos x="0" y="0"/>
            <wp:positionH relativeFrom="column">
              <wp:posOffset>-55880</wp:posOffset>
            </wp:positionH>
            <wp:positionV relativeFrom="paragraph">
              <wp:posOffset>58420</wp:posOffset>
            </wp:positionV>
            <wp:extent cx="5274310" cy="2569210"/>
            <wp:effectExtent l="0" t="0" r="2540" b="2540"/>
            <wp:wrapTight wrapText="bothSides">
              <wp:wrapPolygon edited="0">
                <wp:start x="0" y="0"/>
                <wp:lineTo x="0" y="21461"/>
                <wp:lineTo x="21532" y="21461"/>
                <wp:lineTo x="21532" y="18899"/>
                <wp:lineTo x="21376" y="18578"/>
                <wp:lineTo x="20284" y="17938"/>
                <wp:lineTo x="21376" y="17938"/>
                <wp:lineTo x="21532" y="17617"/>
                <wp:lineTo x="21532" y="3684"/>
                <wp:lineTo x="20206" y="3043"/>
                <wp:lineTo x="21532" y="2402"/>
                <wp:lineTo x="21532"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74310" cy="2569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0B3F" w:rsidRDefault="000F0B3F" w:rsidP="000F0B3F">
      <w:pPr>
        <w:adjustRightInd w:val="0"/>
        <w:snapToGrid w:val="0"/>
        <w:spacing w:line="580" w:lineRule="exact"/>
        <w:rPr>
          <w:rFonts w:ascii="仿宋_GB2312" w:eastAsia="仿宋_GB2312" w:hAnsi="仿宋_GB2312" w:cs="仿宋_GB2312" w:hint="eastAsia"/>
          <w:sz w:val="32"/>
          <w:szCs w:val="32"/>
        </w:rPr>
      </w:pPr>
    </w:p>
    <w:p w:rsidR="000462D9" w:rsidRPr="00B32E31" w:rsidRDefault="00B32E31" w:rsidP="00B32E31">
      <w:pPr>
        <w:numPr>
          <w:ilvl w:val="0"/>
          <w:numId w:val="4"/>
        </w:numPr>
        <w:adjustRightInd w:val="0"/>
        <w:snapToGrid w:val="0"/>
        <w:spacing w:line="580" w:lineRule="exact"/>
        <w:ind w:firstLine="640"/>
        <w:rPr>
          <w:rFonts w:ascii="仿宋_GB2312" w:eastAsia="仿宋_GB2312" w:hAnsi="仿宋_GB2312" w:cs="仿宋_GB2312" w:hint="eastAsia"/>
          <w:sz w:val="32"/>
          <w:szCs w:val="32"/>
        </w:rPr>
      </w:pPr>
      <w:r w:rsidRPr="00C6390B">
        <w:rPr>
          <w:noProof/>
        </w:rPr>
        <w:drawing>
          <wp:anchor distT="0" distB="0" distL="114300" distR="114300" simplePos="0" relativeHeight="251679744" behindDoc="1" locked="0" layoutInCell="1" allowOverlap="1" wp14:anchorId="2D5350B1" wp14:editId="704B5277">
            <wp:simplePos x="0" y="0"/>
            <wp:positionH relativeFrom="column">
              <wp:posOffset>420370</wp:posOffset>
            </wp:positionH>
            <wp:positionV relativeFrom="paragraph">
              <wp:posOffset>2725420</wp:posOffset>
            </wp:positionV>
            <wp:extent cx="5274310" cy="2569210"/>
            <wp:effectExtent l="0" t="0" r="2540" b="254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74310" cy="25692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00B7D" w:rsidRPr="00700B7D">
        <w:rPr>
          <w:rFonts w:ascii="仿宋_GB2312" w:eastAsia="仿宋_GB2312" w:hAnsi="仿宋_GB2312" w:cs="仿宋_GB2312"/>
          <w:sz w:val="32"/>
          <w:szCs w:val="32"/>
        </w:rPr>
        <w:t>中职免学费</w:t>
      </w:r>
      <w:proofErr w:type="gramEnd"/>
      <w:r w:rsidR="00700B7D" w:rsidRPr="00700B7D">
        <w:rPr>
          <w:rFonts w:ascii="仿宋_GB2312" w:eastAsia="仿宋_GB2312" w:hAnsi="仿宋_GB2312" w:cs="仿宋_GB2312"/>
          <w:sz w:val="32"/>
          <w:szCs w:val="32"/>
        </w:rPr>
        <w:t>市级资金</w:t>
      </w:r>
      <w:r w:rsidR="000F0B3F">
        <w:rPr>
          <w:rFonts w:ascii="仿宋_GB2312" w:eastAsia="仿宋_GB2312" w:hAnsi="仿宋_GB2312" w:cs="仿宋_GB2312" w:hint="eastAsia"/>
          <w:sz w:val="32"/>
          <w:szCs w:val="32"/>
        </w:rPr>
        <w:t>项目自评综述：根据年初设定的绩效目标，</w:t>
      </w:r>
      <w:proofErr w:type="gramStart"/>
      <w:r w:rsidR="00B93DF9" w:rsidRPr="00B93DF9">
        <w:rPr>
          <w:rFonts w:ascii="仿宋_GB2312" w:eastAsia="仿宋_GB2312" w:hAnsi="仿宋_GB2312" w:cs="仿宋_GB2312" w:hint="eastAsia"/>
          <w:sz w:val="32"/>
          <w:szCs w:val="32"/>
        </w:rPr>
        <w:t>承财教</w:t>
      </w:r>
      <w:proofErr w:type="gramEnd"/>
      <w:r w:rsidR="00B93DF9" w:rsidRPr="00B93DF9">
        <w:rPr>
          <w:rFonts w:ascii="仿宋_GB2312" w:eastAsia="仿宋_GB2312" w:hAnsi="仿宋_GB2312" w:cs="仿宋_GB2312" w:hint="eastAsia"/>
          <w:sz w:val="32"/>
          <w:szCs w:val="32"/>
        </w:rPr>
        <w:t>【</w:t>
      </w:r>
      <w:r w:rsidR="00B93DF9" w:rsidRPr="00B93DF9">
        <w:rPr>
          <w:rFonts w:ascii="仿宋_GB2312" w:eastAsia="仿宋_GB2312" w:hAnsi="仿宋_GB2312" w:cs="仿宋_GB2312"/>
          <w:sz w:val="32"/>
          <w:szCs w:val="32"/>
        </w:rPr>
        <w:t>2019】41号——2019年中等职业教育免学费市级资金</w:t>
      </w:r>
      <w:r w:rsidR="000F0B3F">
        <w:rPr>
          <w:rFonts w:ascii="仿宋_GB2312" w:eastAsia="仿宋_GB2312" w:hAnsi="仿宋_GB2312" w:cs="仿宋_GB2312" w:hint="eastAsia"/>
          <w:sz w:val="32"/>
          <w:szCs w:val="32"/>
        </w:rPr>
        <w:t>项目绩效自评得分为</w:t>
      </w:r>
      <w:r w:rsidR="00B93DF9">
        <w:rPr>
          <w:rFonts w:ascii="仿宋_GB2312" w:eastAsia="仿宋_GB2312" w:hAnsi="仿宋_GB2312" w:cs="仿宋_GB2312" w:hint="eastAsia"/>
          <w:sz w:val="32"/>
          <w:szCs w:val="32"/>
        </w:rPr>
        <w:t>91</w:t>
      </w:r>
      <w:r w:rsidR="000F0B3F">
        <w:rPr>
          <w:rFonts w:ascii="仿宋_GB2312" w:eastAsia="仿宋_GB2312" w:hAnsi="仿宋_GB2312" w:cs="仿宋_GB2312" w:hint="eastAsia"/>
          <w:sz w:val="32"/>
          <w:szCs w:val="32"/>
        </w:rPr>
        <w:t>分（绩效自评表附后）。全年预算数为</w:t>
      </w:r>
      <w:r w:rsidR="00B93DF9">
        <w:rPr>
          <w:rFonts w:ascii="仿宋_GB2312" w:eastAsia="仿宋_GB2312" w:hAnsi="仿宋_GB2312" w:cs="仿宋_GB2312" w:hint="eastAsia"/>
          <w:sz w:val="32"/>
          <w:szCs w:val="32"/>
        </w:rPr>
        <w:t>52.577</w:t>
      </w:r>
      <w:r w:rsidR="000F0B3F">
        <w:rPr>
          <w:rFonts w:ascii="仿宋_GB2312" w:eastAsia="仿宋_GB2312" w:hAnsi="仿宋_GB2312" w:cs="仿宋_GB2312" w:hint="eastAsia"/>
          <w:sz w:val="32"/>
          <w:szCs w:val="32"/>
        </w:rPr>
        <w:t>万元，执行数为</w:t>
      </w:r>
      <w:r w:rsidR="00503C72">
        <w:rPr>
          <w:rFonts w:ascii="仿宋_GB2312" w:eastAsia="仿宋_GB2312" w:hAnsi="仿宋_GB2312" w:cs="仿宋_GB2312" w:hint="eastAsia"/>
          <w:sz w:val="32"/>
          <w:szCs w:val="32"/>
        </w:rPr>
        <w:t>52.577</w:t>
      </w:r>
      <w:r w:rsidR="000F0B3F">
        <w:rPr>
          <w:rFonts w:ascii="仿宋_GB2312" w:eastAsia="仿宋_GB2312" w:hAnsi="仿宋_GB2312" w:cs="仿宋_GB2312" w:hint="eastAsia"/>
          <w:sz w:val="32"/>
          <w:szCs w:val="32"/>
        </w:rPr>
        <w:t>万元，完成预算的</w:t>
      </w:r>
      <w:r w:rsidR="00503C72">
        <w:rPr>
          <w:rFonts w:ascii="仿宋_GB2312" w:eastAsia="仿宋_GB2312" w:hAnsi="仿宋_GB2312" w:cs="仿宋_GB2312" w:hint="eastAsia"/>
          <w:sz w:val="32"/>
          <w:szCs w:val="32"/>
        </w:rPr>
        <w:t>100%</w:t>
      </w:r>
      <w:r w:rsidR="000F0B3F">
        <w:rPr>
          <w:rFonts w:ascii="仿宋_GB2312" w:eastAsia="仿宋_GB2312" w:hAnsi="仿宋_GB2312" w:cs="仿宋_GB2312" w:hint="eastAsia"/>
          <w:sz w:val="32"/>
          <w:szCs w:val="32"/>
        </w:rPr>
        <w:t>。项目绩效目标完成情况：</w:t>
      </w:r>
      <w:r w:rsidR="00503C72">
        <w:rPr>
          <w:rFonts w:ascii="仿宋_GB2312" w:eastAsia="仿宋_GB2312" w:hAnsi="仿宋_GB2312" w:cs="仿宋_GB2312" w:hint="eastAsia"/>
          <w:sz w:val="32"/>
          <w:szCs w:val="32"/>
        </w:rPr>
        <w:t>基本完成本年度中职教育发展的计划</w:t>
      </w:r>
      <w:r w:rsidR="000F0B3F">
        <w:rPr>
          <w:rFonts w:ascii="仿宋_GB2312" w:eastAsia="仿宋_GB2312" w:hAnsi="仿宋_GB2312" w:cs="仿宋_GB2312" w:hint="eastAsia"/>
          <w:sz w:val="32"/>
          <w:szCs w:val="32"/>
        </w:rPr>
        <w:t>。发现的主要问题及原因：</w:t>
      </w:r>
      <w:r w:rsidR="00503C72">
        <w:rPr>
          <w:rFonts w:ascii="仿宋_GB2312" w:eastAsia="仿宋_GB2312" w:hAnsi="仿宋_GB2312" w:cs="仿宋_GB2312" w:hint="eastAsia"/>
          <w:sz w:val="32"/>
          <w:szCs w:val="32"/>
        </w:rPr>
        <w:t>支付时会计期间不易确定</w:t>
      </w:r>
      <w:r w:rsidR="000F0B3F">
        <w:rPr>
          <w:rFonts w:ascii="仿宋_GB2312" w:eastAsia="仿宋_GB2312" w:hAnsi="仿宋_GB2312" w:cs="仿宋_GB2312" w:hint="eastAsia"/>
          <w:sz w:val="32"/>
          <w:szCs w:val="32"/>
        </w:rPr>
        <w:t>。下一步改进措施：</w:t>
      </w:r>
      <w:r w:rsidR="00503C72">
        <w:rPr>
          <w:rFonts w:ascii="仿宋_GB2312" w:eastAsia="仿宋_GB2312" w:hAnsi="仿宋_GB2312" w:cs="仿宋_GB2312" w:hint="eastAsia"/>
          <w:sz w:val="32"/>
          <w:szCs w:val="32"/>
        </w:rPr>
        <w:t>从权责发生制的会计角度更好的安排资金</w:t>
      </w:r>
      <w:r w:rsidR="000F0B3F">
        <w:rPr>
          <w:rFonts w:ascii="仿宋_GB2312" w:eastAsia="仿宋_GB2312" w:hAnsi="仿宋_GB2312" w:cs="仿宋_GB2312" w:hint="eastAsia"/>
          <w:sz w:val="32"/>
          <w:szCs w:val="32"/>
        </w:rPr>
        <w:t>。</w:t>
      </w:r>
    </w:p>
    <w:p w:rsidR="000462D9" w:rsidRDefault="00EF2B63" w:rsidP="00503C72">
      <w:pPr>
        <w:keepNext/>
        <w:keepLines/>
        <w:snapToGrid w:val="0"/>
        <w:spacing w:line="580" w:lineRule="exact"/>
        <w:outlineLvl w:val="1"/>
        <w:rPr>
          <w:rFonts w:ascii="黑体" w:eastAsia="黑体" w:hAnsi="Calibri" w:cs="Times New Roman"/>
          <w:sz w:val="32"/>
          <w:szCs w:val="32"/>
        </w:rPr>
      </w:pPr>
      <w:r>
        <w:rPr>
          <w:rFonts w:ascii="黑体" w:eastAsia="黑体" w:hAnsi="Calibri" w:cs="Times New Roman" w:hint="eastAsia"/>
          <w:sz w:val="32"/>
          <w:szCs w:val="32"/>
        </w:rPr>
        <w:lastRenderedPageBreak/>
        <w:t>七、其他重要事项的说明</w:t>
      </w:r>
    </w:p>
    <w:p w:rsidR="000462D9" w:rsidRDefault="00EF2B63" w:rsidP="00D7121D">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0462D9" w:rsidRPr="00302D4F" w:rsidRDefault="00302D4F">
      <w:pPr>
        <w:adjustRightInd w:val="0"/>
        <w:snapToGrid w:val="0"/>
        <w:spacing w:line="580" w:lineRule="exact"/>
        <w:ind w:firstLineChars="200" w:firstLine="640"/>
        <w:rPr>
          <w:rFonts w:ascii="仿宋_GB2312" w:eastAsia="仿宋_GB2312" w:hAnsi="Times New Roman" w:cs="DengXian-Regular"/>
          <w:sz w:val="32"/>
          <w:szCs w:val="32"/>
        </w:rPr>
      </w:pPr>
      <w:r w:rsidRPr="00302D4F">
        <w:rPr>
          <w:rFonts w:ascii="仿宋_GB2312" w:eastAsia="仿宋_GB2312" w:hAnsi="Times New Roman" w:cs="DengXian-Regular" w:hint="eastAsia"/>
          <w:sz w:val="32"/>
          <w:szCs w:val="32"/>
        </w:rPr>
        <w:t>本单位属于事业单位</w:t>
      </w:r>
      <w:proofErr w:type="gramStart"/>
      <w:r w:rsidRPr="00302D4F">
        <w:rPr>
          <w:rFonts w:ascii="仿宋_GB2312" w:eastAsia="仿宋_GB2312" w:hAnsi="Times New Roman" w:cs="DengXian-Regular" w:hint="eastAsia"/>
          <w:sz w:val="32"/>
          <w:szCs w:val="32"/>
        </w:rPr>
        <w:t>无</w:t>
      </w:r>
      <w:r w:rsidR="00EF2B63" w:rsidRPr="00302D4F">
        <w:rPr>
          <w:rFonts w:ascii="仿宋_GB2312" w:eastAsia="仿宋_GB2312" w:hAnsi="Times New Roman" w:cs="DengXian-Regular" w:hint="eastAsia"/>
          <w:sz w:val="32"/>
          <w:szCs w:val="32"/>
        </w:rPr>
        <w:t>机关</w:t>
      </w:r>
      <w:proofErr w:type="gramEnd"/>
      <w:r w:rsidR="00EF2B63" w:rsidRPr="00302D4F">
        <w:rPr>
          <w:rFonts w:ascii="仿宋_GB2312" w:eastAsia="仿宋_GB2312" w:hAnsi="Times New Roman" w:cs="DengXian-Regular" w:hint="eastAsia"/>
          <w:sz w:val="32"/>
          <w:szCs w:val="32"/>
        </w:rPr>
        <w:t>运行经费</w:t>
      </w:r>
      <w:r>
        <w:rPr>
          <w:rFonts w:ascii="仿宋_GB2312" w:eastAsia="仿宋_GB2312" w:hAnsi="Times New Roman" w:cs="DengXian-Regular" w:hint="eastAsia"/>
          <w:sz w:val="32"/>
          <w:szCs w:val="32"/>
        </w:rPr>
        <w:t>。</w:t>
      </w:r>
    </w:p>
    <w:p w:rsidR="000462D9" w:rsidRDefault="00EF2B63" w:rsidP="00D7121D">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0462D9" w:rsidRDefault="00EF2B63">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本部门2019年度政府采购支出总额</w:t>
      </w:r>
      <w:r w:rsidR="00302D4F">
        <w:rPr>
          <w:rFonts w:ascii="仿宋_GB2312" w:eastAsia="仿宋_GB2312" w:hAnsi="Times New Roman" w:cs="DengXian-Regular" w:hint="eastAsia"/>
          <w:sz w:val="32"/>
          <w:szCs w:val="32"/>
        </w:rPr>
        <w:t>78.4</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color w:val="000000"/>
          <w:kern w:val="0"/>
          <w:sz w:val="32"/>
          <w:szCs w:val="32"/>
        </w:rPr>
        <w:t>政府采购货物支出</w:t>
      </w:r>
      <w:r w:rsidR="00302D4F">
        <w:rPr>
          <w:rFonts w:ascii="仿宋_GB2312" w:eastAsia="仿宋_GB2312" w:hAnsi="仿宋_GB2312" w:cs="仿宋_GB2312" w:hint="eastAsia"/>
          <w:color w:val="000000"/>
          <w:kern w:val="0"/>
          <w:sz w:val="32"/>
          <w:szCs w:val="32"/>
        </w:rPr>
        <w:t>30.95</w:t>
      </w:r>
      <w:r>
        <w:rPr>
          <w:rFonts w:ascii="仿宋_GB2312" w:eastAsia="仿宋_GB2312" w:hAnsi="仿宋_GB2312" w:cs="仿宋_GB2312"/>
          <w:color w:val="000000"/>
          <w:kern w:val="0"/>
          <w:sz w:val="32"/>
          <w:szCs w:val="32"/>
        </w:rPr>
        <w:t xml:space="preserve"> 万元、政府采购服务支出</w:t>
      </w:r>
      <w:r w:rsidR="00302D4F">
        <w:rPr>
          <w:rFonts w:ascii="仿宋_GB2312" w:eastAsia="仿宋_GB2312" w:hAnsi="仿宋_GB2312" w:cs="仿宋_GB2312" w:hint="eastAsia"/>
          <w:color w:val="000000"/>
          <w:kern w:val="0"/>
          <w:sz w:val="32"/>
          <w:szCs w:val="32"/>
        </w:rPr>
        <w:t>47.45</w:t>
      </w:r>
      <w:r>
        <w:rPr>
          <w:rFonts w:ascii="仿宋_GB2312" w:eastAsia="仿宋_GB2312" w:hAnsi="仿宋_GB2312" w:cs="仿宋_GB2312"/>
          <w:color w:val="000000"/>
          <w:kern w:val="0"/>
          <w:sz w:val="32"/>
          <w:szCs w:val="32"/>
        </w:rPr>
        <w:t>万元。授予中小企业合同金</w:t>
      </w:r>
      <w:r w:rsidR="00302D4F">
        <w:rPr>
          <w:rFonts w:ascii="仿宋_GB2312" w:eastAsia="仿宋_GB2312" w:hAnsi="Times New Roman" w:cs="DengXian-Regular" w:hint="eastAsia"/>
          <w:sz w:val="32"/>
          <w:szCs w:val="32"/>
        </w:rPr>
        <w:t>78.4</w:t>
      </w:r>
      <w:r>
        <w:rPr>
          <w:rFonts w:ascii="仿宋_GB2312" w:eastAsia="仿宋_GB2312" w:hAnsi="仿宋_GB2312" w:cs="仿宋_GB2312"/>
          <w:color w:val="000000"/>
          <w:kern w:val="0"/>
          <w:sz w:val="32"/>
          <w:szCs w:val="32"/>
        </w:rPr>
        <w:t>万元，占政府采购支出总额的</w:t>
      </w:r>
      <w:r w:rsidR="00302D4F">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w:t>
      </w:r>
    </w:p>
    <w:p w:rsidR="000462D9" w:rsidRDefault="00EF2B63" w:rsidP="00D7121D">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rsidR="000462D9" w:rsidRDefault="00EF2B6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截至2019年12月31日，本部门共有车辆</w:t>
      </w:r>
      <w:r w:rsidR="00302D4F">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辆，比上年减少</w:t>
      </w:r>
      <w:r w:rsidR="00302D4F">
        <w:rPr>
          <w:rFonts w:ascii="仿宋_GB2312" w:eastAsia="仿宋_GB2312" w:hAnsi="Times New Roman" w:cs="DengXian-Regular" w:hint="eastAsia"/>
          <w:sz w:val="32"/>
          <w:szCs w:val="32"/>
        </w:rPr>
        <w:t>2</w:t>
      </w:r>
      <w:r>
        <w:rPr>
          <w:rFonts w:ascii="仿宋_GB2312" w:eastAsia="仿宋_GB2312" w:hAnsi="Times New Roman" w:cs="DengXian-Regular" w:hint="eastAsia"/>
          <w:sz w:val="32"/>
          <w:szCs w:val="32"/>
        </w:rPr>
        <w:t>辆，主要是</w:t>
      </w:r>
      <w:r w:rsidR="00302D4F">
        <w:rPr>
          <w:rFonts w:ascii="仿宋_GB2312" w:eastAsia="仿宋_GB2312" w:hAnsi="Times New Roman" w:cs="DengXian-Regular" w:hint="eastAsia"/>
          <w:sz w:val="32"/>
          <w:szCs w:val="32"/>
        </w:rPr>
        <w:t>公车改革后，缩减了公务用车的数量</w:t>
      </w:r>
      <w:r>
        <w:rPr>
          <w:rFonts w:ascii="仿宋_GB2312" w:eastAsia="仿宋_GB2312" w:hAnsi="Times New Roman" w:cs="DengXian-Regular" w:hint="eastAsia"/>
          <w:sz w:val="32"/>
          <w:szCs w:val="32"/>
        </w:rPr>
        <w:t>。其中，机要通信用车</w:t>
      </w:r>
      <w:r w:rsidR="00302D4F">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辆，应急保障用车</w:t>
      </w:r>
      <w:r w:rsidR="00302D4F">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辆，离退休干部用车</w:t>
      </w:r>
      <w:r w:rsidR="00302D4F">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w:t>
      </w:r>
    </w:p>
    <w:p w:rsidR="000462D9" w:rsidRDefault="00EF2B63">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hAnsi="Times New Roman" w:cs="DengXian-Regular" w:hint="eastAsia"/>
          <w:sz w:val="32"/>
          <w:szCs w:val="32"/>
        </w:rPr>
        <w:t>万元以上通用设备</w:t>
      </w:r>
      <w:r w:rsidR="00302D4F">
        <w:rPr>
          <w:rFonts w:ascii="仿宋_GB2312" w:eastAsia="仿宋_GB2312" w:hAnsi="Times New Roman" w:cs="DengXian-Regular" w:hint="eastAsia"/>
          <w:sz w:val="32"/>
          <w:szCs w:val="32"/>
        </w:rPr>
        <w:t>无</w:t>
      </w: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万元以上专用设备</w:t>
      </w:r>
      <w:r w:rsidR="00302D4F">
        <w:rPr>
          <w:rFonts w:ascii="仿宋_GB2312" w:eastAsia="仿宋_GB2312" w:hAnsi="Times New Roman" w:cs="DengXian-Regular" w:hint="eastAsia"/>
          <w:sz w:val="32"/>
          <w:szCs w:val="32"/>
        </w:rPr>
        <w:t>无</w:t>
      </w:r>
      <w:r>
        <w:rPr>
          <w:rFonts w:ascii="仿宋_GB2312" w:eastAsia="仿宋_GB2312" w:hAnsi="Times New Roman" w:cs="DengXian-Regular" w:hint="eastAsia"/>
          <w:sz w:val="32"/>
          <w:szCs w:val="32"/>
        </w:rPr>
        <w:t>。</w:t>
      </w:r>
    </w:p>
    <w:p w:rsidR="000462D9" w:rsidRDefault="00EF2B63" w:rsidP="00D7121D">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rsidR="000462D9" w:rsidRDefault="00EF2B6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1.本部门2019年度</w:t>
      </w:r>
      <w:r w:rsidR="00BD794C" w:rsidRPr="00BD794C">
        <w:rPr>
          <w:rFonts w:ascii="仿宋_GB2312" w:eastAsia="仿宋_GB2312" w:hAnsi="Times New Roman" w:cs="DengXian-Regular" w:hint="eastAsia"/>
          <w:sz w:val="32"/>
          <w:szCs w:val="32"/>
        </w:rPr>
        <w:t>政府性基金预算财政拨款收入支出决算表</w:t>
      </w:r>
      <w:r>
        <w:rPr>
          <w:rFonts w:ascii="仿宋_GB2312" w:eastAsia="仿宋_GB2312" w:hAnsi="Times New Roman" w:cs="DengXian-Regular" w:hint="eastAsia"/>
          <w:sz w:val="32"/>
          <w:szCs w:val="32"/>
        </w:rPr>
        <w:t>无收支及结转结余情况，故</w:t>
      </w:r>
      <w:r w:rsidR="00BD794C">
        <w:rPr>
          <w:rFonts w:ascii="仿宋_GB2312" w:eastAsia="仿宋_GB2312" w:hAnsi="Times New Roman" w:cs="DengXian-Regular" w:hint="eastAsia"/>
          <w:sz w:val="32"/>
          <w:szCs w:val="32"/>
        </w:rPr>
        <w:t>政府性基金预算财政拨款收入支出决算</w:t>
      </w:r>
      <w:r>
        <w:rPr>
          <w:rFonts w:ascii="仿宋_GB2312" w:eastAsia="仿宋_GB2312" w:hAnsi="Times New Roman" w:cs="DengXian-Regular" w:hint="eastAsia"/>
          <w:sz w:val="32"/>
          <w:szCs w:val="32"/>
        </w:rPr>
        <w:t>表以空表列示。</w:t>
      </w:r>
    </w:p>
    <w:p w:rsidR="000462D9" w:rsidRDefault="00EF2B6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2.由于决算公开表格中金额数值应当保留两位小数，公开数据为四舍五入计算结果，个别数据合计项与分项之和存在小数点后差额，特此说明。</w:t>
      </w:r>
    </w:p>
    <w:p w:rsidR="000462D9" w:rsidRDefault="000462D9">
      <w:pPr>
        <w:widowControl/>
        <w:spacing w:line="580" w:lineRule="exact"/>
        <w:ind w:firstLineChars="200" w:firstLine="883"/>
        <w:jc w:val="left"/>
        <w:rPr>
          <w:rFonts w:ascii="宋体" w:eastAsia="宋体" w:hAnsi="宋体" w:cs="MS-UIGothic,Bold"/>
          <w:b/>
          <w:bCs/>
          <w:kern w:val="0"/>
          <w:sz w:val="44"/>
          <w:szCs w:val="44"/>
        </w:rPr>
        <w:sectPr w:rsidR="000462D9">
          <w:type w:val="continuous"/>
          <w:pgSz w:w="11906" w:h="16838"/>
          <w:pgMar w:top="2098" w:right="1474" w:bottom="1984" w:left="1588" w:header="851" w:footer="992" w:gutter="0"/>
          <w:pgNumType w:fmt="numberInDash"/>
          <w:cols w:space="0"/>
          <w:docGrid w:type="lines" w:linePitch="312"/>
        </w:sectPr>
      </w:pPr>
    </w:p>
    <w:p w:rsidR="000462D9" w:rsidRDefault="000462D9">
      <w:pPr>
        <w:jc w:val="center"/>
        <w:rPr>
          <w:rFonts w:ascii="黑体" w:eastAsia="黑体" w:hAnsi="黑体" w:cs="黑体"/>
          <w:sz w:val="56"/>
          <w:szCs w:val="72"/>
        </w:rPr>
      </w:pPr>
    </w:p>
    <w:p w:rsidR="000462D9" w:rsidRDefault="000462D9">
      <w:pPr>
        <w:jc w:val="center"/>
        <w:rPr>
          <w:rFonts w:ascii="黑体" w:eastAsia="黑体" w:hAnsi="黑体" w:cs="黑体"/>
          <w:sz w:val="56"/>
          <w:szCs w:val="72"/>
        </w:rPr>
        <w:sectPr w:rsidR="000462D9">
          <w:type w:val="continuous"/>
          <w:pgSz w:w="11906" w:h="16838"/>
          <w:pgMar w:top="2041" w:right="1531" w:bottom="2041" w:left="1531" w:header="851" w:footer="992" w:gutter="0"/>
          <w:pgNumType w:fmt="numberInDash"/>
          <w:cols w:space="0"/>
          <w:titlePg/>
          <w:docGrid w:type="lines" w:linePitch="312"/>
        </w:sectPr>
      </w:pPr>
    </w:p>
    <w:p w:rsidR="000462D9" w:rsidRDefault="00EF2B63">
      <w:pPr>
        <w:rPr>
          <w:rFonts w:ascii="黑体" w:eastAsia="黑体" w:hAnsi="黑体" w:cs="黑体"/>
          <w:sz w:val="56"/>
          <w:szCs w:val="72"/>
        </w:rPr>
        <w:sectPr w:rsidR="000462D9">
          <w:headerReference w:type="default" r:id="rId46"/>
          <w:footerReference w:type="default" r:id="rId47"/>
          <w:headerReference w:type="first" r:id="rId48"/>
          <w:footerReference w:type="first" r:id="rId49"/>
          <w:type w:val="continuous"/>
          <w:pgSz w:w="11906" w:h="16838"/>
          <w:pgMar w:top="2041" w:right="1531" w:bottom="2041" w:left="1531" w:header="851" w:footer="992" w:gutter="0"/>
          <w:pgNumType w:fmt="numberInDash"/>
          <w:cols w:space="0"/>
          <w:titlePg/>
          <w:docGrid w:type="lines" w:linePitch="312"/>
        </w:sectPr>
      </w:pPr>
      <w:r>
        <w:rPr>
          <w:rFonts w:ascii="黑体" w:eastAsia="黑体" w:hAnsi="黑体" w:cs="黑体"/>
          <w:sz w:val="56"/>
          <w:szCs w:val="72"/>
        </w:rPr>
        <w:lastRenderedPageBreak/>
        <w:br w:type="page"/>
      </w:r>
    </w:p>
    <w:p w:rsidR="000462D9" w:rsidRDefault="000462D9">
      <w:pPr>
        <w:rPr>
          <w:rFonts w:ascii="黑体" w:eastAsia="黑体" w:hAnsi="黑体" w:cs="黑体"/>
          <w:sz w:val="56"/>
          <w:szCs w:val="72"/>
        </w:rPr>
      </w:pPr>
    </w:p>
    <w:p w:rsidR="000462D9" w:rsidRDefault="000462D9">
      <w:pPr>
        <w:jc w:val="center"/>
        <w:rPr>
          <w:rFonts w:ascii="黑体" w:eastAsia="黑体" w:hAnsi="黑体" w:cs="黑体"/>
          <w:sz w:val="56"/>
          <w:szCs w:val="72"/>
        </w:rPr>
      </w:pPr>
    </w:p>
    <w:p w:rsidR="000462D9" w:rsidRDefault="000462D9">
      <w:pPr>
        <w:jc w:val="center"/>
        <w:rPr>
          <w:rFonts w:ascii="黑体" w:eastAsia="黑体" w:hAnsi="黑体" w:cs="黑体"/>
          <w:sz w:val="56"/>
          <w:szCs w:val="72"/>
        </w:rPr>
      </w:pPr>
    </w:p>
    <w:p w:rsidR="000462D9" w:rsidRDefault="00D7121D">
      <w:pPr>
        <w:jc w:val="center"/>
        <w:rPr>
          <w:sz w:val="72"/>
        </w:rPr>
      </w:pPr>
      <w:r>
        <w:rPr>
          <w:noProof/>
          <w:sz w:val="72"/>
        </w:rPr>
        <mc:AlternateContent>
          <mc:Choice Requires="wps">
            <w:drawing>
              <wp:anchor distT="0" distB="0" distL="114300" distR="114300" simplePos="0" relativeHeight="251664384" behindDoc="0" locked="0" layoutInCell="1" allowOverlap="1">
                <wp:simplePos x="0" y="0"/>
                <wp:positionH relativeFrom="column">
                  <wp:posOffset>-1021715</wp:posOffset>
                </wp:positionH>
                <wp:positionV relativeFrom="paragraph">
                  <wp:posOffset>441960</wp:posOffset>
                </wp:positionV>
                <wp:extent cx="7793355" cy="3341370"/>
                <wp:effectExtent l="6985" t="13335" r="10160" b="7620"/>
                <wp:wrapNone/>
                <wp:docPr id="57" name="Text Box 5" descr="imag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3355" cy="3341370"/>
                        </a:xfrm>
                        <a:prstGeom prst="rect">
                          <a:avLst/>
                        </a:prstGeom>
                        <a:pattFill prst="pct5">
                          <a:fgClr>
                            <a:srgbClr val="FFD966"/>
                          </a:fgClr>
                          <a:bgClr>
                            <a:schemeClr val="bg1">
                              <a:lumMod val="100000"/>
                              <a:lumOff val="0"/>
                            </a:schemeClr>
                          </a:bgClr>
                        </a:pattFill>
                        <a:ln w="6350">
                          <a:solidFill>
                            <a:srgbClr val="FFD966"/>
                          </a:solidFill>
                          <a:round/>
                          <a:headEnd/>
                          <a:tailEnd/>
                        </a:ln>
                      </wps:spPr>
                      <wps:txbx>
                        <w:txbxContent>
                          <w:p w:rsidR="00302D4F" w:rsidRDefault="00302D4F">
                            <w:pPr>
                              <w:widowControl/>
                              <w:jc w:val="center"/>
                            </w:pPr>
                            <w:r>
                              <w:rPr>
                                <w:rFonts w:ascii="黑体" w:eastAsia="黑体" w:hAnsi="黑体" w:cs="黑体" w:hint="eastAsia"/>
                                <w:color w:val="000000" w:themeColor="text1"/>
                                <w:sz w:val="90"/>
                                <w:szCs w:val="90"/>
                              </w:rPr>
                              <w:t>第三部分 相关名词解释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alt="说明: image1" style="position:absolute;left:0;text-align:left;margin-left:-80.45pt;margin-top:34.8pt;width:613.65pt;height:2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" fillcolor="#ffd966" strokecolor="#ffd966" strokeweight=".5pt">
                <v:fill r:id="rId27" o:title="" color2="white [3212]" type="pattern"/>
                <v:stroke joinstyle="round"/>
                <v:textbox>
                  <w:txbxContent>
                    <w:p w:rsidR="00EF2B63" w:rsidRDefault="00EF2B63">
                      <w:pPr>
                        <w:widowControl/>
                        <w:jc w:val="center"/>
                      </w:pPr>
                      <w:r>
                        <w:rPr>
                          <w:rFonts w:ascii="黑体" w:eastAsia="黑体" w:hAnsi="黑体" w:cs="黑体" w:hint="eastAsia"/>
                          <w:color w:val="000000" w:themeColor="text1"/>
                          <w:sz w:val="90"/>
                          <w:szCs w:val="90"/>
                        </w:rPr>
                        <w:t>第三部分 相关名词解释</w:t>
                      </w:r>
                    </w:p>
                  </w:txbxContent>
                </v:textbox>
              </v:shape>
            </w:pict>
          </mc:Fallback>
        </mc:AlternateContent>
      </w:r>
    </w:p>
    <w:p w:rsidR="000462D9" w:rsidRDefault="000462D9"/>
    <w:p w:rsidR="000462D9" w:rsidRDefault="000462D9"/>
    <w:p w:rsidR="000462D9" w:rsidRDefault="000462D9"/>
    <w:p w:rsidR="000462D9" w:rsidRDefault="000462D9"/>
    <w:p w:rsidR="000462D9" w:rsidRDefault="000462D9"/>
    <w:p w:rsidR="000462D9" w:rsidRDefault="000462D9"/>
    <w:p w:rsidR="000462D9" w:rsidRDefault="000462D9"/>
    <w:p w:rsidR="000462D9" w:rsidRDefault="000462D9"/>
    <w:p w:rsidR="000462D9" w:rsidRDefault="000462D9"/>
    <w:p w:rsidR="000462D9" w:rsidRDefault="000462D9"/>
    <w:p w:rsidR="000462D9" w:rsidRDefault="000462D9"/>
    <w:p w:rsidR="000462D9" w:rsidRDefault="000462D9"/>
    <w:p w:rsidR="000462D9" w:rsidRDefault="000462D9"/>
    <w:p w:rsidR="000462D9" w:rsidRDefault="000462D9">
      <w:pPr>
        <w:tabs>
          <w:tab w:val="left" w:pos="886"/>
        </w:tabs>
        <w:jc w:val="left"/>
        <w:sectPr w:rsidR="000462D9">
          <w:headerReference w:type="first" r:id="rId50"/>
          <w:pgSz w:w="11906" w:h="16838"/>
          <w:pgMar w:top="2041" w:right="1531" w:bottom="2041" w:left="1531" w:header="851" w:footer="992" w:gutter="0"/>
          <w:pgNumType w:fmt="numberInDash"/>
          <w:cols w:space="0"/>
          <w:titlePg/>
          <w:docGrid w:type="lines" w:linePitch="312"/>
        </w:sectPr>
      </w:pPr>
    </w:p>
    <w:p w:rsidR="000462D9" w:rsidRDefault="000462D9">
      <w:pPr>
        <w:rPr>
          <w:rFonts w:ascii="仿宋_GB2312" w:eastAsia="仿宋_GB2312" w:hAnsi="宋体" w:cs="ArialUnicodeMS"/>
          <w:sz w:val="32"/>
          <w:szCs w:val="32"/>
          <w:highlight w:val="yellow"/>
        </w:rPr>
      </w:pPr>
    </w:p>
    <w:p w:rsidR="000462D9" w:rsidRDefault="00EF2B63">
      <w:pPr>
        <w:spacing w:after="160" w:line="480" w:lineRule="auto"/>
        <w:rPr>
          <w:rFonts w:ascii="仿宋_GB2312" w:eastAsia="仿宋_GB2312" w:hAnsi="宋体" w:cs="MS-UIGothic,Bold"/>
          <w:bCs/>
          <w:sz w:val="32"/>
          <w:szCs w:val="32"/>
        </w:rPr>
      </w:pPr>
      <w:r>
        <w:rPr>
          <w:rFonts w:ascii="仿宋_GB2312" w:eastAsia="仿宋_GB2312" w:hAnsi="宋体" w:cs="ArialUnicodeMS" w:hint="eastAsia"/>
          <w:sz w:val="32"/>
          <w:szCs w:val="32"/>
          <w:highlight w:val="yellow"/>
        </w:rPr>
        <w:t>(各部门应根据本部门实际情况,对公开的本部门决算信息中相关专业性较强的名词进行必要解释和说明，包含但不限于以下名词解释。)</w:t>
      </w:r>
    </w:p>
    <w:p w:rsidR="000462D9" w:rsidRDefault="00EF2B63" w:rsidP="00D7121D">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0462D9" w:rsidRDefault="00EF2B63" w:rsidP="00D7121D">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0462D9" w:rsidRDefault="00EF2B63" w:rsidP="00D7121D">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0462D9" w:rsidRDefault="00EF2B63" w:rsidP="00D7121D">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0462D9" w:rsidRDefault="00EF2B63" w:rsidP="00D7121D">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0462D9" w:rsidRDefault="00EF2B63" w:rsidP="00D7121D">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0462D9" w:rsidRDefault="00EF2B63" w:rsidP="00D7121D">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0462D9" w:rsidRDefault="00EF2B63" w:rsidP="00D7121D">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0462D9" w:rsidRDefault="00EF2B63" w:rsidP="00D7121D">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0462D9" w:rsidRDefault="00EF2B63" w:rsidP="00D7121D">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0462D9" w:rsidRDefault="00EF2B63" w:rsidP="00D7121D">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0462D9" w:rsidRDefault="00EF2B63" w:rsidP="00D7121D">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单位公务用车购置支出（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购置税、牌照费）及按规定保留的公务用车燃料费、维修费、过桥过路费、保险费、安全奖励费用等支出；公务接待</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单位按规定开支的各类公务接待（含外宾接待）支出。</w:t>
      </w:r>
    </w:p>
    <w:p w:rsidR="000462D9" w:rsidRDefault="00EF2B63" w:rsidP="00D7121D">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w:t>
      </w:r>
      <w:r>
        <w:rPr>
          <w:rFonts w:ascii="仿宋_GB2312" w:eastAsia="仿宋_GB2312" w:hAnsi="宋体" w:cs="Times New Roman" w:hint="eastAsia"/>
          <w:color w:val="000000"/>
          <w:kern w:val="0"/>
          <w:sz w:val="32"/>
          <w:szCs w:val="32"/>
        </w:rPr>
        <w:lastRenderedPageBreak/>
        <w:t>外的其他交通费用。如公务交通补贴、租车费用、出租车费用，飞机、船舶等燃料费、维修费、保险费等。</w:t>
      </w:r>
    </w:p>
    <w:p w:rsidR="000462D9" w:rsidRDefault="00EF2B63" w:rsidP="00D7121D">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（十四）公务用车购置：</w:t>
      </w:r>
      <w:r>
        <w:rPr>
          <w:rFonts w:ascii="仿宋_GB2312" w:eastAsia="仿宋_GB2312" w:hAnsi="宋体" w:cs="Times New Roman" w:hint="eastAsia"/>
          <w:color w:val="000000"/>
          <w:kern w:val="0"/>
          <w:sz w:val="32"/>
          <w:szCs w:val="32"/>
        </w:rPr>
        <w:t>填列单位公务用车车辆购置支出（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0462D9" w:rsidRDefault="00EF2B63" w:rsidP="00D7121D">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0462D9" w:rsidRDefault="00EF2B63" w:rsidP="00D7121D">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0462D9" w:rsidRDefault="00EF2B63">
      <w:pPr>
        <w:tabs>
          <w:tab w:val="left" w:pos="235"/>
        </w:tabs>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0462D9" w:rsidRDefault="000462D9"/>
    <w:p w:rsidR="000462D9" w:rsidRDefault="000462D9"/>
    <w:p w:rsidR="000462D9" w:rsidRDefault="000462D9"/>
    <w:p w:rsidR="000462D9" w:rsidRDefault="000462D9"/>
    <w:p w:rsidR="000462D9" w:rsidRDefault="000462D9"/>
    <w:p w:rsidR="000462D9" w:rsidRDefault="000462D9">
      <w:pPr>
        <w:jc w:val="left"/>
        <w:sectPr w:rsidR="000462D9">
          <w:headerReference w:type="default" r:id="rId51"/>
          <w:type w:val="continuous"/>
          <w:pgSz w:w="11906" w:h="16838"/>
          <w:pgMar w:top="2098" w:right="1474" w:bottom="1985" w:left="1588" w:header="851" w:footer="992" w:gutter="0"/>
          <w:pgNumType w:fmt="numberInDash"/>
          <w:cols w:space="425"/>
          <w:docGrid w:type="lines" w:linePitch="312"/>
        </w:sectPr>
      </w:pPr>
    </w:p>
    <w:p w:rsidR="000462D9" w:rsidRDefault="00D7121D">
      <w:pPr>
        <w:tabs>
          <w:tab w:val="left" w:pos="235"/>
        </w:tabs>
        <w:jc w:val="left"/>
        <w:sectPr w:rsidR="000462D9">
          <w:pgSz w:w="11906" w:h="16838"/>
          <w:pgMar w:top="2098" w:right="1474" w:bottom="1985" w:left="1588" w:header="851" w:footer="992" w:gutter="0"/>
          <w:pgNumType w:fmt="numberInDash"/>
          <w:cols w:space="425"/>
          <w:docGrid w:type="lines" w:linePitch="312"/>
        </w:sectPr>
      </w:pPr>
      <w:r>
        <w:rPr>
          <w:noProof/>
          <w:sz w:val="72"/>
        </w:rPr>
        <w:lastRenderedPageBreak/>
        <mc:AlternateContent>
          <mc:Choice Requires="wps">
            <w:drawing>
              <wp:anchor distT="0" distB="0" distL="114300" distR="114300" simplePos="0" relativeHeight="251651072" behindDoc="1" locked="0" layoutInCell="1" allowOverlap="1">
                <wp:simplePos x="0" y="0"/>
                <wp:positionH relativeFrom="column">
                  <wp:posOffset>-1042035</wp:posOffset>
                </wp:positionH>
                <wp:positionV relativeFrom="paragraph">
                  <wp:posOffset>1725295</wp:posOffset>
                </wp:positionV>
                <wp:extent cx="7793355" cy="3341370"/>
                <wp:effectExtent l="5715" t="10795" r="11430" b="10160"/>
                <wp:wrapNone/>
                <wp:docPr id="56" name="Text Box 4" descr="imag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3355" cy="3341370"/>
                        </a:xfrm>
                        <a:prstGeom prst="rect">
                          <a:avLst/>
                        </a:prstGeom>
                        <a:pattFill prst="pct5">
                          <a:fgClr>
                            <a:srgbClr val="FFD966"/>
                          </a:fgClr>
                          <a:bgClr>
                            <a:schemeClr val="bg1">
                              <a:lumMod val="100000"/>
                              <a:lumOff val="0"/>
                            </a:schemeClr>
                          </a:bgClr>
                        </a:pattFill>
                        <a:ln w="6350">
                          <a:solidFill>
                            <a:srgbClr val="FFD966"/>
                          </a:solidFill>
                          <a:round/>
                          <a:headEnd/>
                          <a:tailEnd/>
                        </a:ln>
                      </wps:spPr>
                      <wps:txbx>
                        <w:txbxContent>
                          <w:p w:rsidR="00302D4F" w:rsidRDefault="00302D4F">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302D4F" w:rsidRDefault="00302D4F">
                            <w:pPr>
                              <w:widowControl/>
                              <w:jc w:val="center"/>
                            </w:pPr>
                            <w:r>
                              <w:rPr>
                                <w:rFonts w:ascii="黑体" w:eastAsia="黑体" w:hAnsi="黑体" w:cs="黑体" w:hint="eastAsia"/>
                                <w:color w:val="000000" w:themeColor="text1"/>
                                <w:sz w:val="90"/>
                                <w:szCs w:val="90"/>
                              </w:rPr>
                              <w:t>2019年度部门决算报表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5" type="#_x0000_t202" alt="说明: image1" style="position:absolute;margin-left:-82.05pt;margin-top:135.85pt;width:613.65pt;height:2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" fillcolor="#ffd966" strokecolor="#ffd966" strokeweight=".5pt">
                <v:fill r:id="rId27" o:title="" color2="white [3212]" type="pattern"/>
                <v:stroke joinstyle="round"/>
                <v:textbox>
                  <w:txbxContent>
                    <w:p w:rsidR="00EF2B63" w:rsidRDefault="00EF2B63">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EF2B63" w:rsidRDefault="00EF2B63">
                      <w:pPr>
                        <w:widowControl/>
                        <w:jc w:val="center"/>
                      </w:pPr>
                      <w:r>
                        <w:rPr>
                          <w:rFonts w:ascii="黑体" w:eastAsia="黑体" w:hAnsi="黑体" w:cs="黑体" w:hint="eastAsia"/>
                          <w:color w:val="000000" w:themeColor="text1"/>
                          <w:sz w:val="90"/>
                          <w:szCs w:val="90"/>
                        </w:rPr>
                        <w:t>2019年度部门决算报表</w:t>
                      </w:r>
                    </w:p>
                  </w:txbxContent>
                </v:textbox>
              </v:shape>
            </w:pict>
          </mc:Fallback>
        </mc:AlternateContent>
      </w:r>
    </w:p>
    <w:p w:rsidR="000462D9" w:rsidRDefault="000462D9">
      <w:pPr>
        <w:tabs>
          <w:tab w:val="left" w:pos="886"/>
        </w:tabs>
        <w:jc w:val="left"/>
      </w:pPr>
    </w:p>
    <w:p w:rsidR="000462D9" w:rsidRDefault="000462D9">
      <w:pPr>
        <w:jc w:val="left"/>
      </w:pPr>
    </w:p>
    <w:tbl>
      <w:tblPr>
        <w:tblpPr w:leftFromText="180" w:rightFromText="180" w:vertAnchor="text" w:horzAnchor="page" w:tblpXSpec="center" w:tblpY="31"/>
        <w:tblOverlap w:val="never"/>
        <w:tblW w:w="9517" w:type="dxa"/>
        <w:jc w:val="center"/>
        <w:tblLayout w:type="fixed"/>
        <w:tblCellMar>
          <w:left w:w="0" w:type="dxa"/>
          <w:right w:w="0" w:type="dxa"/>
        </w:tblCellMar>
        <w:tblLook w:val="04A0" w:firstRow="1" w:lastRow="0" w:firstColumn="1" w:lastColumn="0" w:noHBand="0" w:noVBand="1"/>
      </w:tblPr>
      <w:tblGrid>
        <w:gridCol w:w="3236"/>
        <w:gridCol w:w="731"/>
        <w:gridCol w:w="868"/>
        <w:gridCol w:w="3297"/>
        <w:gridCol w:w="541"/>
        <w:gridCol w:w="844"/>
      </w:tblGrid>
      <w:tr w:rsidR="000462D9">
        <w:trPr>
          <w:trHeight w:val="489"/>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rsidR="000462D9" w:rsidRDefault="00EF2B63">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rPr>
              <w:t>收入支出决算总表</w:t>
            </w:r>
          </w:p>
        </w:tc>
      </w:tr>
      <w:tr w:rsidR="000462D9" w:rsidTr="00E55476">
        <w:trPr>
          <w:trHeight w:val="205"/>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868"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4682" w:type="dxa"/>
            <w:gridSpan w:val="3"/>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公开01表</w:t>
            </w:r>
          </w:p>
        </w:tc>
      </w:tr>
      <w:tr w:rsidR="000462D9" w:rsidTr="00E55476">
        <w:trPr>
          <w:trHeight w:val="421"/>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18447D">
              <w:rPr>
                <w:rFonts w:ascii="宋体" w:eastAsia="宋体" w:hAnsi="宋体" w:cs="宋体" w:hint="eastAsia"/>
                <w:color w:val="000000"/>
                <w:kern w:val="0"/>
                <w:sz w:val="20"/>
                <w:szCs w:val="20"/>
              </w:rPr>
              <w:t>承德广播电视大学</w:t>
            </w:r>
          </w:p>
        </w:tc>
        <w:tc>
          <w:tcPr>
            <w:tcW w:w="731"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868"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4682" w:type="dxa"/>
            <w:gridSpan w:val="3"/>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0462D9" w:rsidTr="00E55476">
        <w:trPr>
          <w:trHeight w:val="284"/>
          <w:jc w:val="center"/>
        </w:trPr>
        <w:tc>
          <w:tcPr>
            <w:tcW w:w="48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收入</w:t>
            </w:r>
          </w:p>
        </w:tc>
        <w:tc>
          <w:tcPr>
            <w:tcW w:w="4682"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支出</w:t>
            </w:r>
          </w:p>
        </w:tc>
      </w:tr>
      <w:tr w:rsidR="000462D9" w:rsidTr="00E55476">
        <w:trPr>
          <w:trHeight w:val="770"/>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55476" w:rsidP="00E5547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3912.42</w:t>
            </w:r>
            <w:r w:rsidR="00EF2B63">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182"/>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Pr="00E55476" w:rsidRDefault="00E55476" w:rsidP="00E55476">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3627.76</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55476" w:rsidP="00E5547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28.65</w:t>
            </w:r>
            <w:r w:rsidR="00EF2B63">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5547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43.99</w:t>
            </w:r>
            <w:r w:rsidR="00EF2B63">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5547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309.75</w:t>
            </w:r>
            <w:r w:rsidR="00EF2B63">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5547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521.77</w:t>
            </w:r>
            <w:r w:rsidR="00EF2B63">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0462D9" w:rsidTr="00E55476">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5547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4222.17</w:t>
            </w:r>
            <w:r w:rsidR="00EF2B63">
              <w:rPr>
                <w:rFonts w:ascii="宋体" w:eastAsia="宋体" w:hAnsi="宋体" w:cs="宋体" w:hint="eastAsia"/>
                <w:color w:val="000000"/>
                <w:kern w:val="0"/>
                <w:sz w:val="22"/>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5547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4222.17</w:t>
            </w:r>
            <w:r w:rsidR="00EF2B63">
              <w:rPr>
                <w:rFonts w:ascii="宋体" w:eastAsia="宋体" w:hAnsi="宋体" w:cs="宋体" w:hint="eastAsia"/>
                <w:color w:val="000000"/>
                <w:kern w:val="0"/>
                <w:sz w:val="22"/>
              </w:rPr>
              <w:t xml:space="preserve">　</w:t>
            </w:r>
          </w:p>
        </w:tc>
      </w:tr>
      <w:tr w:rsidR="000462D9">
        <w:trPr>
          <w:trHeight w:val="213"/>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注：本表反映部门本年度的总收支和年末结转结余情况。</w:t>
            </w:r>
          </w:p>
          <w:p w:rsidR="000462D9" w:rsidRDefault="000462D9">
            <w:pPr>
              <w:widowControl/>
              <w:jc w:val="left"/>
              <w:textAlignment w:val="center"/>
              <w:rPr>
                <w:rFonts w:ascii="宋体" w:eastAsia="宋体" w:hAnsi="宋体" w:cs="宋体"/>
                <w:color w:val="000000"/>
                <w:kern w:val="0"/>
                <w:sz w:val="22"/>
              </w:rPr>
            </w:pPr>
          </w:p>
          <w:p w:rsidR="000462D9" w:rsidRDefault="000462D9">
            <w:pPr>
              <w:widowControl/>
              <w:jc w:val="left"/>
              <w:textAlignment w:val="center"/>
              <w:rPr>
                <w:rFonts w:ascii="宋体" w:eastAsia="宋体" w:hAnsi="宋体" w:cs="宋体"/>
                <w:color w:val="000000"/>
                <w:kern w:val="0"/>
                <w:sz w:val="22"/>
              </w:rPr>
            </w:pPr>
          </w:p>
        </w:tc>
      </w:tr>
    </w:tbl>
    <w:tbl>
      <w:tblPr>
        <w:tblW w:w="9682" w:type="dxa"/>
        <w:jc w:val="center"/>
        <w:tblCellMar>
          <w:left w:w="0" w:type="dxa"/>
          <w:right w:w="0" w:type="dxa"/>
        </w:tblCellMar>
        <w:tblLook w:val="04A0" w:firstRow="1" w:lastRow="0" w:firstColumn="1" w:lastColumn="0" w:noHBand="0" w:noVBand="1"/>
      </w:tblPr>
      <w:tblGrid>
        <w:gridCol w:w="788"/>
        <w:gridCol w:w="45"/>
        <w:gridCol w:w="45"/>
        <w:gridCol w:w="3615"/>
        <w:gridCol w:w="1129"/>
        <w:gridCol w:w="781"/>
        <w:gridCol w:w="734"/>
        <w:gridCol w:w="688"/>
        <w:gridCol w:w="650"/>
        <w:gridCol w:w="617"/>
        <w:gridCol w:w="590"/>
      </w:tblGrid>
      <w:tr w:rsidR="000462D9" w:rsidTr="00195C5C">
        <w:trPr>
          <w:trHeight w:val="670"/>
          <w:jc w:val="center"/>
        </w:trPr>
        <w:tc>
          <w:tcPr>
            <w:tcW w:w="9682" w:type="dxa"/>
            <w:gridSpan w:val="11"/>
            <w:tcBorders>
              <w:top w:val="nil"/>
              <w:left w:val="nil"/>
              <w:bottom w:val="nil"/>
              <w:right w:val="nil"/>
            </w:tcBorders>
            <w:shd w:val="clear" w:color="auto" w:fill="auto"/>
            <w:noWrap/>
            <w:tcMar>
              <w:top w:w="15" w:type="dxa"/>
              <w:left w:w="15" w:type="dxa"/>
              <w:right w:w="15" w:type="dxa"/>
            </w:tcMar>
            <w:vAlign w:val="bottom"/>
          </w:tcPr>
          <w:p w:rsidR="000462D9" w:rsidRDefault="000462D9">
            <w:pPr>
              <w:widowControl/>
              <w:jc w:val="center"/>
              <w:textAlignment w:val="bottom"/>
              <w:rPr>
                <w:rFonts w:ascii="黑体" w:eastAsia="黑体" w:hAnsi="宋体" w:cs="黑体"/>
                <w:color w:val="000000"/>
                <w:kern w:val="0"/>
                <w:sz w:val="32"/>
                <w:szCs w:val="32"/>
              </w:rPr>
            </w:pPr>
          </w:p>
          <w:p w:rsidR="000462D9" w:rsidRDefault="00EF2B63">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rPr>
              <w:t>收入决算表</w:t>
            </w:r>
          </w:p>
        </w:tc>
      </w:tr>
      <w:tr w:rsidR="000462D9" w:rsidTr="00195C5C">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公开02表</w:t>
            </w:r>
          </w:p>
        </w:tc>
      </w:tr>
      <w:tr w:rsidR="000462D9" w:rsidTr="00195C5C">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18447D">
            <w:pPr>
              <w:rPr>
                <w:rFonts w:ascii="Arial" w:hAnsi="Arial" w:cs="Arial"/>
                <w:color w:val="000000"/>
                <w:sz w:val="20"/>
                <w:szCs w:val="20"/>
              </w:rPr>
            </w:pPr>
            <w:r>
              <w:rPr>
                <w:rFonts w:ascii="宋体" w:eastAsia="宋体" w:hAnsi="宋体" w:cs="宋体" w:hint="eastAsia"/>
                <w:color w:val="000000"/>
                <w:kern w:val="0"/>
                <w:sz w:val="20"/>
                <w:szCs w:val="20"/>
              </w:rPr>
              <w:t>承德广播电视大学</w:t>
            </w: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195C5C" w:rsidTr="00195C5C">
        <w:trPr>
          <w:trHeight w:val="38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本年收入合计</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财政拨款收入</w:t>
            </w:r>
          </w:p>
        </w:tc>
        <w:tc>
          <w:tcPr>
            <w:tcW w:w="92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上级补助收入</w:t>
            </w:r>
          </w:p>
        </w:tc>
        <w:tc>
          <w:tcPr>
            <w:tcW w:w="8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事业收入</w:t>
            </w:r>
          </w:p>
        </w:tc>
        <w:tc>
          <w:tcPr>
            <w:tcW w:w="78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经营收入</w:t>
            </w:r>
          </w:p>
        </w:tc>
        <w:tc>
          <w:tcPr>
            <w:tcW w:w="73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附属单位上缴收入</w:t>
            </w:r>
          </w:p>
        </w:tc>
        <w:tc>
          <w:tcPr>
            <w:tcW w:w="69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其他收入</w:t>
            </w:r>
          </w:p>
        </w:tc>
      </w:tr>
      <w:tr w:rsidR="00195C5C" w:rsidTr="00195C5C">
        <w:trPr>
          <w:trHeight w:val="380"/>
          <w:jc w:val="center"/>
        </w:trPr>
        <w:tc>
          <w:tcPr>
            <w:tcW w:w="801"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92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8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78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73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69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r>
      <w:tr w:rsidR="00195C5C" w:rsidTr="00195C5C">
        <w:trPr>
          <w:trHeight w:val="380"/>
          <w:jc w:val="center"/>
        </w:trPr>
        <w:tc>
          <w:tcPr>
            <w:tcW w:w="80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92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8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78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73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69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r>
      <w:tr w:rsidR="00195C5C" w:rsidTr="00195C5C">
        <w:trPr>
          <w:trHeight w:val="380"/>
          <w:jc w:val="center"/>
        </w:trPr>
        <w:tc>
          <w:tcPr>
            <w:tcW w:w="80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92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8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78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73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69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r>
      <w:tr w:rsidR="00195C5C" w:rsidTr="00195C5C">
        <w:trPr>
          <w:trHeight w:val="385"/>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7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r>
      <w:tr w:rsidR="000462D9" w:rsidTr="00195C5C">
        <w:trPr>
          <w:trHeight w:val="385"/>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195C5C">
            <w:pPr>
              <w:jc w:val="right"/>
              <w:rPr>
                <w:rFonts w:ascii="宋体" w:eastAsia="宋体" w:hAnsi="宋体" w:cs="宋体"/>
                <w:b/>
                <w:color w:val="000000"/>
                <w:sz w:val="22"/>
              </w:rPr>
            </w:pPr>
            <w:r>
              <w:rPr>
                <w:rFonts w:ascii="宋体" w:eastAsia="宋体" w:hAnsi="宋体" w:cs="宋体" w:hint="eastAsia"/>
                <w:b/>
                <w:color w:val="000000"/>
                <w:sz w:val="22"/>
              </w:rPr>
              <w:t>3912.41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r>
      <w:tr w:rsidR="000462D9" w:rsidTr="00195C5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484362" w:rsidP="00FF4B6A">
            <w:pPr>
              <w:jc w:val="left"/>
              <w:rPr>
                <w:rFonts w:ascii="宋体" w:eastAsia="宋体" w:hAnsi="宋体" w:cs="宋体"/>
                <w:color w:val="000000"/>
                <w:sz w:val="22"/>
              </w:rPr>
            </w:pPr>
            <w:r>
              <w:rPr>
                <w:rFonts w:ascii="宋体" w:eastAsia="宋体" w:hAnsi="宋体" w:cs="宋体" w:hint="eastAsia"/>
                <w:color w:val="000000"/>
                <w:sz w:val="22"/>
              </w:rPr>
              <w:t>205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195C5C">
            <w:pPr>
              <w:jc w:val="left"/>
              <w:rPr>
                <w:rFonts w:ascii="宋体" w:eastAsia="宋体" w:hAnsi="宋体" w:cs="宋体"/>
                <w:color w:val="000000"/>
                <w:sz w:val="22"/>
              </w:rPr>
            </w:pPr>
            <w:r>
              <w:rPr>
                <w:rFonts w:ascii="宋体" w:eastAsia="宋体" w:hAnsi="宋体" w:cs="宋体" w:hint="eastAsia"/>
                <w:color w:val="000000"/>
                <w:sz w:val="22"/>
              </w:rPr>
              <w:t>教育支出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195C5C">
            <w:pPr>
              <w:jc w:val="right"/>
              <w:rPr>
                <w:rFonts w:ascii="宋体" w:eastAsia="宋体" w:hAnsi="宋体" w:cs="宋体"/>
                <w:color w:val="000000"/>
                <w:sz w:val="22"/>
              </w:rPr>
            </w:pPr>
            <w:r>
              <w:rPr>
                <w:rFonts w:ascii="宋体" w:eastAsia="宋体" w:hAnsi="宋体" w:cs="宋体" w:hint="eastAsia"/>
                <w:color w:val="000000"/>
                <w:sz w:val="22"/>
              </w:rPr>
              <w:t>3839.77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195C5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FF4B6A">
            <w:pPr>
              <w:jc w:val="left"/>
              <w:rPr>
                <w:rFonts w:ascii="宋体" w:eastAsia="宋体" w:hAnsi="宋体" w:cs="宋体"/>
                <w:color w:val="000000"/>
                <w:sz w:val="22"/>
              </w:rPr>
            </w:pPr>
            <w:r>
              <w:rPr>
                <w:rFonts w:ascii="宋体" w:eastAsia="宋体" w:hAnsi="宋体" w:cs="宋体" w:hint="eastAsia"/>
                <w:color w:val="000000"/>
                <w:sz w:val="22"/>
              </w:rPr>
              <w:t>20503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195C5C">
            <w:pPr>
              <w:jc w:val="left"/>
              <w:rPr>
                <w:rFonts w:ascii="宋体" w:eastAsia="宋体" w:hAnsi="宋体" w:cs="宋体"/>
                <w:color w:val="000000"/>
                <w:sz w:val="22"/>
              </w:rPr>
            </w:pPr>
            <w:r>
              <w:rPr>
                <w:rFonts w:ascii="宋体" w:eastAsia="宋体" w:hAnsi="宋体" w:cs="宋体" w:hint="eastAsia"/>
                <w:color w:val="000000"/>
                <w:sz w:val="22"/>
              </w:rPr>
              <w:t>职业教育支出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195C5C">
            <w:pPr>
              <w:jc w:val="right"/>
              <w:rPr>
                <w:rFonts w:ascii="宋体" w:eastAsia="宋体" w:hAnsi="宋体" w:cs="宋体"/>
                <w:color w:val="000000"/>
                <w:sz w:val="22"/>
              </w:rPr>
            </w:pPr>
            <w:r>
              <w:rPr>
                <w:rFonts w:ascii="宋体" w:eastAsia="宋体" w:hAnsi="宋体" w:cs="宋体" w:hint="eastAsia"/>
                <w:color w:val="000000"/>
                <w:sz w:val="22"/>
              </w:rPr>
              <w:t>90.47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195C5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FF4B6A">
            <w:pPr>
              <w:jc w:val="left"/>
              <w:rPr>
                <w:rFonts w:ascii="宋体" w:eastAsia="宋体" w:hAnsi="宋体" w:cs="宋体"/>
                <w:color w:val="000000"/>
                <w:sz w:val="22"/>
              </w:rPr>
            </w:pPr>
            <w:r>
              <w:rPr>
                <w:rFonts w:ascii="宋体" w:eastAsia="宋体" w:hAnsi="宋体" w:cs="宋体" w:hint="eastAsia"/>
                <w:color w:val="000000"/>
                <w:sz w:val="22"/>
              </w:rPr>
              <w:t>2050399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195C5C" w:rsidP="00195C5C">
            <w:pPr>
              <w:ind w:firstLineChars="100" w:firstLine="220"/>
              <w:jc w:val="left"/>
              <w:rPr>
                <w:rFonts w:ascii="宋体" w:eastAsia="宋体" w:hAnsi="宋体" w:cs="宋体"/>
                <w:color w:val="000000"/>
                <w:sz w:val="22"/>
              </w:rPr>
            </w:pPr>
            <w:r>
              <w:rPr>
                <w:rFonts w:ascii="宋体" w:eastAsia="宋体" w:hAnsi="宋体" w:cs="宋体" w:hint="eastAsia"/>
                <w:color w:val="000000"/>
                <w:sz w:val="22"/>
              </w:rPr>
              <w:t>其他职业教育支出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195C5C">
            <w:pPr>
              <w:jc w:val="right"/>
              <w:rPr>
                <w:rFonts w:ascii="宋体" w:eastAsia="宋体" w:hAnsi="宋体" w:cs="宋体"/>
                <w:color w:val="000000"/>
                <w:sz w:val="22"/>
              </w:rPr>
            </w:pPr>
            <w:r>
              <w:rPr>
                <w:rFonts w:ascii="宋体" w:eastAsia="宋体" w:hAnsi="宋体" w:cs="宋体" w:hint="eastAsia"/>
                <w:color w:val="000000"/>
                <w:sz w:val="22"/>
              </w:rPr>
              <w:t>90.47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195C5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B6A" w:rsidRDefault="00FF4B6A">
            <w:pPr>
              <w:jc w:val="left"/>
              <w:rPr>
                <w:rFonts w:ascii="宋体" w:eastAsia="宋体" w:hAnsi="宋体" w:cs="宋体"/>
                <w:color w:val="000000"/>
                <w:sz w:val="22"/>
              </w:rPr>
            </w:pPr>
            <w:r>
              <w:rPr>
                <w:rFonts w:ascii="宋体" w:eastAsia="宋体" w:hAnsi="宋体" w:cs="宋体" w:hint="eastAsia"/>
                <w:color w:val="000000"/>
                <w:sz w:val="22"/>
              </w:rPr>
              <w:t>20505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195C5C">
            <w:pPr>
              <w:jc w:val="left"/>
              <w:rPr>
                <w:rFonts w:ascii="宋体" w:eastAsia="宋体" w:hAnsi="宋体" w:cs="宋体"/>
                <w:color w:val="000000"/>
                <w:sz w:val="22"/>
              </w:rPr>
            </w:pPr>
            <w:r>
              <w:rPr>
                <w:rFonts w:ascii="宋体" w:eastAsia="宋体" w:hAnsi="宋体" w:cs="宋体" w:hint="eastAsia"/>
                <w:color w:val="000000"/>
                <w:sz w:val="22"/>
              </w:rPr>
              <w:t>广播电视教育</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195C5C">
            <w:pPr>
              <w:jc w:val="right"/>
              <w:rPr>
                <w:rFonts w:ascii="宋体" w:eastAsia="宋体" w:hAnsi="宋体" w:cs="宋体"/>
                <w:color w:val="000000"/>
                <w:sz w:val="22"/>
              </w:rPr>
            </w:pPr>
            <w:r>
              <w:rPr>
                <w:rFonts w:ascii="宋体" w:eastAsia="宋体" w:hAnsi="宋体" w:cs="宋体" w:hint="eastAsia"/>
                <w:color w:val="000000"/>
                <w:sz w:val="22"/>
              </w:rPr>
              <w:t>3623.13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195C5C" w:rsidTr="00195C5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2050501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 xml:space="preserve">  广播电视学校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rsidP="00327261">
            <w:pPr>
              <w:jc w:val="right"/>
              <w:rPr>
                <w:rFonts w:ascii="宋体" w:eastAsia="宋体" w:hAnsi="宋体" w:cs="宋体"/>
                <w:color w:val="000000"/>
                <w:sz w:val="22"/>
              </w:rPr>
            </w:pPr>
            <w:r>
              <w:rPr>
                <w:rFonts w:ascii="宋体" w:eastAsia="宋体" w:hAnsi="宋体" w:cs="宋体" w:hint="eastAsia"/>
                <w:color w:val="000000"/>
                <w:sz w:val="22"/>
              </w:rPr>
              <w:t>3623.13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rsidP="00327261">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r>
      <w:tr w:rsidR="00195C5C" w:rsidTr="00195C5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20509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教育费附加安排的支出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r>
              <w:rPr>
                <w:rFonts w:ascii="宋体" w:eastAsia="宋体" w:hAnsi="宋体" w:cs="宋体" w:hint="eastAsia"/>
                <w:color w:val="000000"/>
                <w:sz w:val="22"/>
              </w:rPr>
              <w:t>126.18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r>
      <w:tr w:rsidR="00195C5C" w:rsidTr="00195C5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2090999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 xml:space="preserve">  其他教育费附加安排的支出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r>
              <w:rPr>
                <w:rFonts w:ascii="宋体" w:eastAsia="宋体" w:hAnsi="宋体" w:cs="宋体" w:hint="eastAsia"/>
                <w:color w:val="000000"/>
                <w:sz w:val="22"/>
              </w:rPr>
              <w:t>126.18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r>
      <w:tr w:rsidR="00195C5C" w:rsidTr="00195C5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208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社会保证和就业支出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r>
              <w:rPr>
                <w:rFonts w:ascii="宋体" w:eastAsia="宋体" w:hAnsi="宋体" w:cs="宋体" w:hint="eastAsia"/>
                <w:color w:val="000000"/>
                <w:sz w:val="22"/>
              </w:rPr>
              <w:t>28.65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r>
      <w:tr w:rsidR="00195C5C" w:rsidTr="00195C5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20805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行政事业单位离退休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r>
              <w:rPr>
                <w:rFonts w:ascii="宋体" w:eastAsia="宋体" w:hAnsi="宋体" w:cs="宋体" w:hint="eastAsia"/>
                <w:color w:val="000000"/>
                <w:sz w:val="22"/>
              </w:rPr>
              <w:t>28.65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r>
      <w:tr w:rsidR="00195C5C" w:rsidTr="00195C5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2080502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 xml:space="preserve">  事业单位离退休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r>
              <w:rPr>
                <w:rFonts w:ascii="宋体" w:eastAsia="宋体" w:hAnsi="宋体" w:cs="宋体" w:hint="eastAsia"/>
                <w:color w:val="000000"/>
                <w:sz w:val="22"/>
              </w:rPr>
              <w:t>28.65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r>
      <w:tr w:rsidR="00195C5C" w:rsidTr="00195C5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210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卫生健康支出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r>
              <w:rPr>
                <w:rFonts w:ascii="宋体" w:eastAsia="宋体" w:hAnsi="宋体" w:cs="宋体" w:hint="eastAsia"/>
                <w:color w:val="000000"/>
                <w:sz w:val="22"/>
              </w:rPr>
              <w:t>43.99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r>
      <w:tr w:rsidR="00195C5C" w:rsidTr="00195C5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21011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行政事业单位医疗</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r>
              <w:rPr>
                <w:rFonts w:ascii="宋体" w:eastAsia="宋体" w:hAnsi="宋体" w:cs="宋体" w:hint="eastAsia"/>
                <w:color w:val="000000"/>
                <w:sz w:val="22"/>
              </w:rPr>
              <w:t>43.99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r>
      <w:tr w:rsidR="00195C5C" w:rsidTr="00195C5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2101102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 xml:space="preserve">  事业单位医疗</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r>
              <w:rPr>
                <w:rFonts w:ascii="宋体" w:eastAsia="宋体" w:hAnsi="宋体" w:cs="宋体" w:hint="eastAsia"/>
                <w:color w:val="000000"/>
                <w:sz w:val="22"/>
              </w:rPr>
              <w:t>38.13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r>
      <w:tr w:rsidR="00195C5C" w:rsidTr="00195C5C">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2101103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left"/>
              <w:rPr>
                <w:rFonts w:ascii="宋体" w:eastAsia="宋体" w:hAnsi="宋体" w:cs="宋体"/>
                <w:color w:val="000000"/>
                <w:sz w:val="22"/>
              </w:rPr>
            </w:pPr>
            <w:r>
              <w:rPr>
                <w:rFonts w:ascii="宋体" w:eastAsia="宋体" w:hAnsi="宋体" w:cs="宋体" w:hint="eastAsia"/>
                <w:color w:val="000000"/>
                <w:sz w:val="22"/>
              </w:rPr>
              <w:t xml:space="preserve">  公务员医疗补助</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r>
              <w:rPr>
                <w:rFonts w:ascii="宋体" w:eastAsia="宋体" w:hAnsi="宋体" w:cs="宋体" w:hint="eastAsia"/>
                <w:color w:val="000000"/>
                <w:sz w:val="22"/>
              </w:rPr>
              <w:t>5.87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5C5C" w:rsidRDefault="00195C5C">
            <w:pPr>
              <w:jc w:val="right"/>
              <w:rPr>
                <w:rFonts w:ascii="宋体" w:eastAsia="宋体" w:hAnsi="宋体" w:cs="宋体"/>
                <w:color w:val="000000"/>
                <w:sz w:val="22"/>
              </w:rPr>
            </w:pPr>
          </w:p>
        </w:tc>
      </w:tr>
      <w:tr w:rsidR="00195C5C" w:rsidTr="00195C5C">
        <w:trPr>
          <w:trHeight w:val="385"/>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rsidR="00195C5C" w:rsidRDefault="00195C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注：本表反映部门本年度取得的各项收入情况。</w:t>
            </w:r>
          </w:p>
        </w:tc>
      </w:tr>
    </w:tbl>
    <w:p w:rsidR="000462D9" w:rsidRDefault="000462D9">
      <w:pPr>
        <w:jc w:val="left"/>
      </w:pPr>
    </w:p>
    <w:p w:rsidR="000462D9" w:rsidRDefault="00EF2B63">
      <w:r>
        <w:br w:type="page"/>
      </w:r>
    </w:p>
    <w:tbl>
      <w:tblPr>
        <w:tblW w:w="9680" w:type="dxa"/>
        <w:jc w:val="center"/>
        <w:tblLayout w:type="fixed"/>
        <w:tblCellMar>
          <w:left w:w="0" w:type="dxa"/>
          <w:right w:w="0" w:type="dxa"/>
        </w:tblCellMar>
        <w:tblLook w:val="04A0" w:firstRow="1" w:lastRow="0" w:firstColumn="1" w:lastColumn="0" w:noHBand="0" w:noVBand="1"/>
      </w:tblPr>
      <w:tblGrid>
        <w:gridCol w:w="941"/>
        <w:gridCol w:w="53"/>
        <w:gridCol w:w="111"/>
        <w:gridCol w:w="1359"/>
        <w:gridCol w:w="1161"/>
        <w:gridCol w:w="1161"/>
        <w:gridCol w:w="1161"/>
        <w:gridCol w:w="1161"/>
        <w:gridCol w:w="1161"/>
        <w:gridCol w:w="1411"/>
      </w:tblGrid>
      <w:tr w:rsidR="000462D9">
        <w:trPr>
          <w:trHeight w:val="612"/>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0462D9" w:rsidRDefault="00EF2B6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支出决算表</w:t>
            </w:r>
          </w:p>
        </w:tc>
      </w:tr>
      <w:tr w:rsidR="000462D9">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公开03表</w:t>
            </w:r>
          </w:p>
        </w:tc>
      </w:tr>
      <w:tr w:rsidR="000462D9">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rsidR="000462D9" w:rsidRDefault="0018447D">
            <w:pPr>
              <w:rPr>
                <w:rFonts w:ascii="Arial" w:hAnsi="Arial" w:cs="Arial"/>
                <w:color w:val="000000"/>
                <w:sz w:val="20"/>
                <w:szCs w:val="20"/>
              </w:rPr>
            </w:pPr>
            <w:r>
              <w:rPr>
                <w:rFonts w:ascii="宋体" w:eastAsia="宋体" w:hAnsi="宋体" w:cs="宋体" w:hint="eastAsia"/>
                <w:color w:val="000000"/>
                <w:kern w:val="0"/>
                <w:sz w:val="20"/>
                <w:szCs w:val="20"/>
              </w:rPr>
              <w:t>承德广播电视大学</w:t>
            </w:r>
          </w:p>
        </w:tc>
        <w:tc>
          <w:tcPr>
            <w:tcW w:w="1161"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0462D9">
        <w:trPr>
          <w:trHeight w:val="323"/>
          <w:jc w:val="center"/>
        </w:trPr>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对附属单位补助支出</w:t>
            </w:r>
          </w:p>
        </w:tc>
      </w:tr>
      <w:tr w:rsidR="000462D9">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35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r>
      <w:tr w:rsidR="000462D9">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3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r>
      <w:tr w:rsidR="000462D9">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3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r>
      <w:tr w:rsidR="000462D9">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0462D9">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50B23">
            <w:pPr>
              <w:jc w:val="right"/>
              <w:rPr>
                <w:rFonts w:ascii="宋体" w:eastAsia="宋体" w:hAnsi="宋体" w:cs="宋体"/>
                <w:b/>
                <w:color w:val="000000"/>
                <w:sz w:val="22"/>
              </w:rPr>
            </w:pPr>
            <w:r>
              <w:rPr>
                <w:rFonts w:ascii="宋体" w:eastAsia="宋体" w:hAnsi="宋体" w:cs="宋体" w:hint="eastAsia"/>
                <w:b/>
                <w:color w:val="000000"/>
                <w:sz w:val="22"/>
              </w:rPr>
              <w:t>3700.40</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4C01CA">
            <w:pPr>
              <w:jc w:val="right"/>
              <w:rPr>
                <w:rFonts w:ascii="宋体" w:eastAsia="宋体" w:hAnsi="宋体" w:cs="宋体"/>
                <w:b/>
                <w:color w:val="000000"/>
                <w:sz w:val="22"/>
              </w:rPr>
            </w:pPr>
            <w:r>
              <w:rPr>
                <w:rFonts w:ascii="宋体" w:eastAsia="宋体" w:hAnsi="宋体" w:cs="宋体" w:hint="eastAsia"/>
                <w:b/>
                <w:color w:val="000000"/>
                <w:sz w:val="22"/>
              </w:rPr>
              <w:t>2472.92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4C01CA" w:rsidP="004C01CA">
            <w:pPr>
              <w:jc w:val="right"/>
              <w:rPr>
                <w:rFonts w:ascii="宋体" w:eastAsia="宋体" w:hAnsi="宋体" w:cs="宋体"/>
                <w:b/>
                <w:color w:val="000000"/>
                <w:sz w:val="22"/>
              </w:rPr>
            </w:pPr>
            <w:r>
              <w:rPr>
                <w:rFonts w:ascii="宋体" w:eastAsia="宋体" w:hAnsi="宋体" w:cs="宋体" w:hint="eastAsia"/>
                <w:b/>
                <w:color w:val="000000"/>
                <w:sz w:val="22"/>
              </w:rPr>
              <w:t>1227.48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r>
      <w:tr w:rsidR="0032726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rsidP="00327261">
            <w:pPr>
              <w:jc w:val="left"/>
              <w:rPr>
                <w:rFonts w:ascii="宋体" w:eastAsia="宋体" w:hAnsi="宋体" w:cs="宋体"/>
                <w:color w:val="000000"/>
                <w:sz w:val="22"/>
              </w:rPr>
            </w:pPr>
            <w:r>
              <w:rPr>
                <w:rFonts w:ascii="宋体" w:eastAsia="宋体" w:hAnsi="宋体" w:cs="宋体" w:hint="eastAsia"/>
                <w:color w:val="000000"/>
                <w:sz w:val="22"/>
              </w:rPr>
              <w:t>205</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rsidP="00327261">
            <w:pPr>
              <w:jc w:val="left"/>
              <w:rPr>
                <w:rFonts w:ascii="宋体" w:eastAsia="宋体" w:hAnsi="宋体" w:cs="宋体"/>
                <w:color w:val="000000"/>
                <w:sz w:val="22"/>
              </w:rPr>
            </w:pPr>
            <w:r>
              <w:rPr>
                <w:rFonts w:ascii="宋体" w:eastAsia="宋体" w:hAnsi="宋体" w:cs="宋体" w:hint="eastAsia"/>
                <w:color w:val="000000"/>
                <w:sz w:val="22"/>
              </w:rPr>
              <w:t>教育支出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050B23">
            <w:pPr>
              <w:jc w:val="right"/>
              <w:rPr>
                <w:rFonts w:ascii="宋体" w:eastAsia="宋体" w:hAnsi="宋体" w:cs="宋体"/>
                <w:color w:val="000000"/>
                <w:sz w:val="22"/>
              </w:rPr>
            </w:pPr>
            <w:r>
              <w:rPr>
                <w:rFonts w:ascii="宋体" w:eastAsia="宋体" w:hAnsi="宋体" w:cs="宋体" w:hint="eastAsia"/>
                <w:color w:val="000000"/>
                <w:sz w:val="22"/>
              </w:rPr>
              <w:t>3627.76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4C01CA">
            <w:pPr>
              <w:jc w:val="right"/>
              <w:rPr>
                <w:rFonts w:ascii="宋体" w:eastAsia="宋体" w:hAnsi="宋体" w:cs="宋体"/>
                <w:color w:val="000000"/>
                <w:sz w:val="22"/>
              </w:rPr>
            </w:pPr>
            <w:r>
              <w:rPr>
                <w:rFonts w:ascii="宋体" w:eastAsia="宋体" w:hAnsi="宋体" w:cs="宋体" w:hint="eastAsia"/>
                <w:color w:val="000000"/>
                <w:sz w:val="22"/>
              </w:rPr>
              <w:t>2400.28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4C01CA">
            <w:pPr>
              <w:jc w:val="right"/>
              <w:rPr>
                <w:rFonts w:ascii="宋体" w:eastAsia="宋体" w:hAnsi="宋体" w:cs="宋体"/>
                <w:color w:val="000000"/>
                <w:sz w:val="22"/>
              </w:rPr>
            </w:pPr>
            <w:r>
              <w:rPr>
                <w:rFonts w:ascii="宋体" w:eastAsia="宋体" w:hAnsi="宋体" w:cs="宋体" w:hint="eastAsia"/>
                <w:color w:val="000000"/>
                <w:sz w:val="22"/>
              </w:rPr>
              <w:t>1227.48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r>
      <w:tr w:rsidR="0032726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rsidP="00327261">
            <w:pPr>
              <w:jc w:val="left"/>
              <w:rPr>
                <w:rFonts w:ascii="宋体" w:eastAsia="宋体" w:hAnsi="宋体" w:cs="宋体"/>
                <w:color w:val="000000"/>
                <w:sz w:val="22"/>
              </w:rPr>
            </w:pPr>
            <w:r>
              <w:rPr>
                <w:rFonts w:ascii="宋体" w:eastAsia="宋体" w:hAnsi="宋体" w:cs="宋体" w:hint="eastAsia"/>
                <w:color w:val="000000"/>
                <w:sz w:val="22"/>
              </w:rPr>
              <w:t>20503</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rsidP="00327261">
            <w:pPr>
              <w:jc w:val="left"/>
              <w:rPr>
                <w:rFonts w:ascii="宋体" w:eastAsia="宋体" w:hAnsi="宋体" w:cs="宋体"/>
                <w:color w:val="000000"/>
                <w:sz w:val="22"/>
              </w:rPr>
            </w:pPr>
            <w:r>
              <w:rPr>
                <w:rFonts w:ascii="宋体" w:eastAsia="宋体" w:hAnsi="宋体" w:cs="宋体" w:hint="eastAsia"/>
                <w:color w:val="000000"/>
                <w:sz w:val="22"/>
              </w:rPr>
              <w:t>职业教育支出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050B23">
            <w:pPr>
              <w:jc w:val="right"/>
              <w:rPr>
                <w:rFonts w:ascii="宋体" w:eastAsia="宋体" w:hAnsi="宋体" w:cs="宋体"/>
                <w:color w:val="000000"/>
                <w:sz w:val="22"/>
              </w:rPr>
            </w:pPr>
            <w:r>
              <w:rPr>
                <w:rFonts w:ascii="宋体" w:eastAsia="宋体" w:hAnsi="宋体" w:cs="宋体" w:hint="eastAsia"/>
                <w:color w:val="000000"/>
                <w:sz w:val="22"/>
              </w:rPr>
              <w:t>30.73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4C01CA">
            <w:pPr>
              <w:jc w:val="right"/>
              <w:rPr>
                <w:rFonts w:ascii="宋体" w:eastAsia="宋体" w:hAnsi="宋体" w:cs="宋体"/>
                <w:color w:val="000000"/>
                <w:sz w:val="22"/>
              </w:rPr>
            </w:pPr>
            <w:r>
              <w:rPr>
                <w:rFonts w:ascii="宋体" w:eastAsia="宋体" w:hAnsi="宋体" w:cs="宋体" w:hint="eastAsia"/>
                <w:color w:val="000000"/>
                <w:sz w:val="22"/>
              </w:rPr>
              <w:t>30.73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r>
      <w:tr w:rsidR="0032726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rsidP="00327261">
            <w:pPr>
              <w:jc w:val="left"/>
              <w:rPr>
                <w:rFonts w:ascii="宋体" w:eastAsia="宋体" w:hAnsi="宋体" w:cs="宋体"/>
                <w:color w:val="000000"/>
                <w:sz w:val="22"/>
              </w:rPr>
            </w:pPr>
            <w:r>
              <w:rPr>
                <w:rFonts w:ascii="宋体" w:eastAsia="宋体" w:hAnsi="宋体" w:cs="宋体" w:hint="eastAsia"/>
                <w:color w:val="000000"/>
                <w:sz w:val="22"/>
              </w:rPr>
              <w:t>2050399</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rsidP="00327261">
            <w:pPr>
              <w:ind w:firstLineChars="100" w:firstLine="220"/>
              <w:jc w:val="left"/>
              <w:rPr>
                <w:rFonts w:ascii="宋体" w:eastAsia="宋体" w:hAnsi="宋体" w:cs="宋体"/>
                <w:color w:val="000000"/>
                <w:sz w:val="22"/>
              </w:rPr>
            </w:pPr>
            <w:r>
              <w:rPr>
                <w:rFonts w:ascii="宋体" w:eastAsia="宋体" w:hAnsi="宋体" w:cs="宋体" w:hint="eastAsia"/>
                <w:color w:val="000000"/>
                <w:sz w:val="22"/>
              </w:rPr>
              <w:t>其他职业教育支出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050B23">
            <w:pPr>
              <w:jc w:val="right"/>
              <w:rPr>
                <w:rFonts w:ascii="宋体" w:eastAsia="宋体" w:hAnsi="宋体" w:cs="宋体"/>
                <w:color w:val="000000"/>
                <w:sz w:val="22"/>
              </w:rPr>
            </w:pPr>
            <w:r>
              <w:rPr>
                <w:rFonts w:ascii="宋体" w:eastAsia="宋体" w:hAnsi="宋体" w:cs="宋体" w:hint="eastAsia"/>
                <w:color w:val="000000"/>
                <w:sz w:val="22"/>
              </w:rPr>
              <w:t>30.73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4C01CA">
            <w:pPr>
              <w:jc w:val="right"/>
              <w:rPr>
                <w:rFonts w:ascii="宋体" w:eastAsia="宋体" w:hAnsi="宋体" w:cs="宋体"/>
                <w:color w:val="000000"/>
                <w:sz w:val="22"/>
              </w:rPr>
            </w:pPr>
            <w:r>
              <w:rPr>
                <w:rFonts w:ascii="宋体" w:eastAsia="宋体" w:hAnsi="宋体" w:cs="宋体" w:hint="eastAsia"/>
                <w:color w:val="000000"/>
                <w:sz w:val="22"/>
              </w:rPr>
              <w:t>30.73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r>
      <w:tr w:rsidR="0032726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rsidP="00327261">
            <w:pPr>
              <w:jc w:val="left"/>
              <w:rPr>
                <w:rFonts w:ascii="宋体" w:eastAsia="宋体" w:hAnsi="宋体" w:cs="宋体"/>
                <w:color w:val="000000"/>
                <w:sz w:val="22"/>
              </w:rPr>
            </w:pPr>
            <w:r>
              <w:rPr>
                <w:rFonts w:ascii="宋体" w:eastAsia="宋体" w:hAnsi="宋体" w:cs="宋体" w:hint="eastAsia"/>
                <w:color w:val="000000"/>
                <w:sz w:val="22"/>
              </w:rPr>
              <w:t>20505</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rsidP="00327261">
            <w:pPr>
              <w:jc w:val="left"/>
              <w:rPr>
                <w:rFonts w:ascii="宋体" w:eastAsia="宋体" w:hAnsi="宋体" w:cs="宋体"/>
                <w:color w:val="000000"/>
                <w:sz w:val="22"/>
              </w:rPr>
            </w:pPr>
            <w:r>
              <w:rPr>
                <w:rFonts w:ascii="宋体" w:eastAsia="宋体" w:hAnsi="宋体" w:cs="宋体" w:hint="eastAsia"/>
                <w:color w:val="000000"/>
                <w:sz w:val="22"/>
              </w:rPr>
              <w:t>广播电视教育</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050B23">
            <w:pPr>
              <w:jc w:val="right"/>
              <w:rPr>
                <w:rFonts w:ascii="宋体" w:eastAsia="宋体" w:hAnsi="宋体" w:cs="宋体"/>
                <w:color w:val="000000"/>
                <w:sz w:val="22"/>
              </w:rPr>
            </w:pPr>
            <w:r>
              <w:rPr>
                <w:rFonts w:ascii="宋体" w:eastAsia="宋体" w:hAnsi="宋体" w:cs="宋体" w:hint="eastAsia"/>
                <w:color w:val="000000"/>
                <w:sz w:val="22"/>
              </w:rPr>
              <w:t>3501.94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4C01CA">
            <w:pPr>
              <w:jc w:val="right"/>
              <w:rPr>
                <w:rFonts w:ascii="宋体" w:eastAsia="宋体" w:hAnsi="宋体" w:cs="宋体"/>
                <w:color w:val="000000"/>
                <w:sz w:val="22"/>
              </w:rPr>
            </w:pPr>
            <w:r>
              <w:rPr>
                <w:rFonts w:ascii="宋体" w:eastAsia="宋体" w:hAnsi="宋体" w:cs="宋体" w:hint="eastAsia"/>
                <w:color w:val="000000"/>
                <w:sz w:val="22"/>
              </w:rPr>
              <w:t>2400.28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4C01CA">
            <w:pPr>
              <w:jc w:val="right"/>
              <w:rPr>
                <w:rFonts w:ascii="宋体" w:eastAsia="宋体" w:hAnsi="宋体" w:cs="宋体"/>
                <w:color w:val="000000"/>
                <w:sz w:val="22"/>
              </w:rPr>
            </w:pPr>
            <w:r>
              <w:rPr>
                <w:rFonts w:ascii="宋体" w:eastAsia="宋体" w:hAnsi="宋体" w:cs="宋体" w:hint="eastAsia"/>
                <w:color w:val="000000"/>
                <w:sz w:val="22"/>
              </w:rPr>
              <w:t>1101.66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r>
      <w:tr w:rsidR="0032726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rsidP="00327261">
            <w:pPr>
              <w:jc w:val="left"/>
              <w:rPr>
                <w:rFonts w:ascii="宋体" w:eastAsia="宋体" w:hAnsi="宋体" w:cs="宋体"/>
                <w:color w:val="000000"/>
                <w:sz w:val="22"/>
              </w:rPr>
            </w:pPr>
            <w:r>
              <w:rPr>
                <w:rFonts w:ascii="宋体" w:eastAsia="宋体" w:hAnsi="宋体" w:cs="宋体" w:hint="eastAsia"/>
                <w:color w:val="000000"/>
                <w:sz w:val="22"/>
              </w:rPr>
              <w:t>2050501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rsidP="00327261">
            <w:pPr>
              <w:jc w:val="left"/>
              <w:rPr>
                <w:rFonts w:ascii="宋体" w:eastAsia="宋体" w:hAnsi="宋体" w:cs="宋体"/>
                <w:color w:val="000000"/>
                <w:sz w:val="22"/>
              </w:rPr>
            </w:pPr>
            <w:r>
              <w:rPr>
                <w:rFonts w:ascii="宋体" w:eastAsia="宋体" w:hAnsi="宋体" w:cs="宋体" w:hint="eastAsia"/>
                <w:color w:val="000000"/>
                <w:sz w:val="22"/>
              </w:rPr>
              <w:t xml:space="preserve">  广播电视学校</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050B23">
            <w:pPr>
              <w:jc w:val="right"/>
              <w:rPr>
                <w:rFonts w:ascii="宋体" w:eastAsia="宋体" w:hAnsi="宋体" w:cs="宋体"/>
                <w:color w:val="000000"/>
                <w:sz w:val="22"/>
              </w:rPr>
            </w:pPr>
            <w:r>
              <w:rPr>
                <w:rFonts w:ascii="宋体" w:eastAsia="宋体" w:hAnsi="宋体" w:cs="宋体" w:hint="eastAsia"/>
                <w:color w:val="000000"/>
                <w:sz w:val="22"/>
              </w:rPr>
              <w:t>3501.94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4C01CA">
            <w:pPr>
              <w:jc w:val="right"/>
              <w:rPr>
                <w:rFonts w:ascii="宋体" w:eastAsia="宋体" w:hAnsi="宋体" w:cs="宋体"/>
                <w:color w:val="000000"/>
                <w:sz w:val="22"/>
              </w:rPr>
            </w:pPr>
            <w:r>
              <w:rPr>
                <w:rFonts w:ascii="宋体" w:eastAsia="宋体" w:hAnsi="宋体" w:cs="宋体" w:hint="eastAsia"/>
                <w:color w:val="000000"/>
                <w:sz w:val="22"/>
              </w:rPr>
              <w:t>2400.28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4C01CA">
            <w:pPr>
              <w:jc w:val="right"/>
              <w:rPr>
                <w:rFonts w:ascii="宋体" w:eastAsia="宋体" w:hAnsi="宋体" w:cs="宋体"/>
                <w:color w:val="000000"/>
                <w:sz w:val="22"/>
              </w:rPr>
            </w:pPr>
            <w:r>
              <w:rPr>
                <w:rFonts w:ascii="宋体" w:eastAsia="宋体" w:hAnsi="宋体" w:cs="宋体" w:hint="eastAsia"/>
                <w:color w:val="000000"/>
                <w:sz w:val="22"/>
              </w:rPr>
              <w:t>1101.66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27261" w:rsidRDefault="00327261">
            <w:pPr>
              <w:jc w:val="right"/>
              <w:rPr>
                <w:rFonts w:ascii="宋体" w:eastAsia="宋体" w:hAnsi="宋体" w:cs="宋体"/>
                <w:color w:val="000000"/>
                <w:sz w:val="22"/>
              </w:rPr>
            </w:pPr>
          </w:p>
        </w:tc>
      </w:tr>
      <w:tr w:rsidR="004C01C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20509</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教育费附加安排的支出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r>
              <w:rPr>
                <w:rFonts w:ascii="宋体" w:eastAsia="宋体" w:hAnsi="宋体" w:cs="宋体" w:hint="eastAsia"/>
                <w:color w:val="000000"/>
                <w:sz w:val="22"/>
              </w:rPr>
              <w:t>95.08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right"/>
              <w:rPr>
                <w:rFonts w:ascii="宋体" w:eastAsia="宋体" w:hAnsi="宋体" w:cs="宋体"/>
                <w:color w:val="000000"/>
                <w:sz w:val="22"/>
              </w:rPr>
            </w:pPr>
            <w:r>
              <w:rPr>
                <w:rFonts w:ascii="宋体" w:eastAsia="宋体" w:hAnsi="宋体" w:cs="宋体" w:hint="eastAsia"/>
                <w:color w:val="000000"/>
                <w:sz w:val="22"/>
              </w:rPr>
              <w:t>95.08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r>
      <w:tr w:rsidR="004C01C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2090999</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 xml:space="preserve">  其他教育费附加安排的支出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r>
              <w:rPr>
                <w:rFonts w:ascii="宋体" w:eastAsia="宋体" w:hAnsi="宋体" w:cs="宋体" w:hint="eastAsia"/>
                <w:color w:val="000000"/>
                <w:sz w:val="22"/>
              </w:rPr>
              <w:t>95.08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right"/>
              <w:rPr>
                <w:rFonts w:ascii="宋体" w:eastAsia="宋体" w:hAnsi="宋体" w:cs="宋体"/>
                <w:color w:val="000000"/>
                <w:sz w:val="22"/>
              </w:rPr>
            </w:pPr>
            <w:r>
              <w:rPr>
                <w:rFonts w:ascii="宋体" w:eastAsia="宋体" w:hAnsi="宋体" w:cs="宋体" w:hint="eastAsia"/>
                <w:color w:val="000000"/>
                <w:sz w:val="22"/>
              </w:rPr>
              <w:t>95.08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r>
      <w:tr w:rsidR="004C01C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208</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社会保证和就业支出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r>
              <w:rPr>
                <w:rFonts w:ascii="宋体" w:eastAsia="宋体" w:hAnsi="宋体" w:cs="宋体" w:hint="eastAsia"/>
                <w:color w:val="000000"/>
                <w:sz w:val="22"/>
              </w:rPr>
              <w:t>28.65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right"/>
              <w:rPr>
                <w:rFonts w:ascii="宋体" w:eastAsia="宋体" w:hAnsi="宋体" w:cs="宋体"/>
                <w:color w:val="000000"/>
                <w:sz w:val="22"/>
              </w:rPr>
            </w:pPr>
            <w:r>
              <w:rPr>
                <w:rFonts w:ascii="宋体" w:eastAsia="宋体" w:hAnsi="宋体" w:cs="宋体" w:hint="eastAsia"/>
                <w:color w:val="000000"/>
                <w:sz w:val="22"/>
              </w:rPr>
              <w:t>28.65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r>
      <w:tr w:rsidR="004C01C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20805</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行政事业单位离退休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r>
              <w:rPr>
                <w:rFonts w:ascii="宋体" w:eastAsia="宋体" w:hAnsi="宋体" w:cs="宋体" w:hint="eastAsia"/>
                <w:color w:val="000000"/>
                <w:sz w:val="22"/>
              </w:rPr>
              <w:t>28.65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right"/>
              <w:rPr>
                <w:rFonts w:ascii="宋体" w:eastAsia="宋体" w:hAnsi="宋体" w:cs="宋体"/>
                <w:color w:val="000000"/>
                <w:sz w:val="22"/>
              </w:rPr>
            </w:pPr>
            <w:r>
              <w:rPr>
                <w:rFonts w:ascii="宋体" w:eastAsia="宋体" w:hAnsi="宋体" w:cs="宋体" w:hint="eastAsia"/>
                <w:color w:val="000000"/>
                <w:sz w:val="22"/>
              </w:rPr>
              <w:t>28.65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r>
      <w:tr w:rsidR="004C01C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2080502</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 xml:space="preserve">  事业单位离退休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r>
              <w:rPr>
                <w:rFonts w:ascii="宋体" w:eastAsia="宋体" w:hAnsi="宋体" w:cs="宋体" w:hint="eastAsia"/>
                <w:color w:val="000000"/>
                <w:sz w:val="22"/>
              </w:rPr>
              <w:t>28.65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right"/>
              <w:rPr>
                <w:rFonts w:ascii="宋体" w:eastAsia="宋体" w:hAnsi="宋体" w:cs="宋体"/>
                <w:color w:val="000000"/>
                <w:sz w:val="22"/>
              </w:rPr>
            </w:pPr>
            <w:r>
              <w:rPr>
                <w:rFonts w:ascii="宋体" w:eastAsia="宋体" w:hAnsi="宋体" w:cs="宋体" w:hint="eastAsia"/>
                <w:color w:val="000000"/>
                <w:sz w:val="22"/>
              </w:rPr>
              <w:t>28.65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r>
      <w:tr w:rsidR="004C01C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210</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卫生健康支出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r>
              <w:rPr>
                <w:rFonts w:ascii="宋体" w:eastAsia="宋体" w:hAnsi="宋体" w:cs="宋体" w:hint="eastAsia"/>
                <w:color w:val="000000"/>
                <w:sz w:val="22"/>
              </w:rPr>
              <w:t>43.99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right"/>
              <w:rPr>
                <w:rFonts w:ascii="宋体" w:eastAsia="宋体" w:hAnsi="宋体" w:cs="宋体"/>
                <w:color w:val="000000"/>
                <w:sz w:val="22"/>
              </w:rPr>
            </w:pPr>
            <w:r>
              <w:rPr>
                <w:rFonts w:ascii="宋体" w:eastAsia="宋体" w:hAnsi="宋体" w:cs="宋体" w:hint="eastAsia"/>
                <w:color w:val="000000"/>
                <w:sz w:val="22"/>
              </w:rPr>
              <w:t>43.99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r>
      <w:tr w:rsidR="004C01C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21011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行政事业单位医疗</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r>
              <w:rPr>
                <w:rFonts w:ascii="宋体" w:eastAsia="宋体" w:hAnsi="宋体" w:cs="宋体" w:hint="eastAsia"/>
                <w:color w:val="000000"/>
                <w:sz w:val="22"/>
              </w:rPr>
              <w:t>43.99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right"/>
              <w:rPr>
                <w:rFonts w:ascii="宋体" w:eastAsia="宋体" w:hAnsi="宋体" w:cs="宋体"/>
                <w:color w:val="000000"/>
                <w:sz w:val="22"/>
              </w:rPr>
            </w:pPr>
            <w:r>
              <w:rPr>
                <w:rFonts w:ascii="宋体" w:eastAsia="宋体" w:hAnsi="宋体" w:cs="宋体" w:hint="eastAsia"/>
                <w:color w:val="000000"/>
                <w:sz w:val="22"/>
              </w:rPr>
              <w:t>43.99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r>
      <w:tr w:rsidR="004C01C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2101102</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 xml:space="preserve">  事业单位医疗</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r>
              <w:rPr>
                <w:rFonts w:ascii="宋体" w:eastAsia="宋体" w:hAnsi="宋体" w:cs="宋体" w:hint="eastAsia"/>
                <w:color w:val="000000"/>
                <w:sz w:val="22"/>
              </w:rPr>
              <w:t>38.13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right"/>
              <w:rPr>
                <w:rFonts w:ascii="宋体" w:eastAsia="宋体" w:hAnsi="宋体" w:cs="宋体"/>
                <w:color w:val="000000"/>
                <w:sz w:val="22"/>
              </w:rPr>
            </w:pPr>
            <w:r>
              <w:rPr>
                <w:rFonts w:ascii="宋体" w:eastAsia="宋体" w:hAnsi="宋体" w:cs="宋体" w:hint="eastAsia"/>
                <w:color w:val="000000"/>
                <w:sz w:val="22"/>
              </w:rPr>
              <w:t>38.13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r>
      <w:tr w:rsidR="004C01C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2101103</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left"/>
              <w:rPr>
                <w:rFonts w:ascii="宋体" w:eastAsia="宋体" w:hAnsi="宋体" w:cs="宋体"/>
                <w:color w:val="000000"/>
                <w:sz w:val="22"/>
              </w:rPr>
            </w:pPr>
            <w:r>
              <w:rPr>
                <w:rFonts w:ascii="宋体" w:eastAsia="宋体" w:hAnsi="宋体" w:cs="宋体" w:hint="eastAsia"/>
                <w:color w:val="000000"/>
                <w:sz w:val="22"/>
              </w:rPr>
              <w:t xml:space="preserve">  公务员医疗补助</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r>
              <w:rPr>
                <w:rFonts w:ascii="宋体" w:eastAsia="宋体" w:hAnsi="宋体" w:cs="宋体" w:hint="eastAsia"/>
                <w:color w:val="000000"/>
                <w:sz w:val="22"/>
              </w:rPr>
              <w:t>5.87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rsidP="00302D4F">
            <w:pPr>
              <w:jc w:val="right"/>
              <w:rPr>
                <w:rFonts w:ascii="宋体" w:eastAsia="宋体" w:hAnsi="宋体" w:cs="宋体"/>
                <w:color w:val="000000"/>
                <w:sz w:val="22"/>
              </w:rPr>
            </w:pPr>
            <w:r>
              <w:rPr>
                <w:rFonts w:ascii="宋体" w:eastAsia="宋体" w:hAnsi="宋体" w:cs="宋体" w:hint="eastAsia"/>
                <w:color w:val="000000"/>
                <w:sz w:val="22"/>
              </w:rPr>
              <w:t>5.87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C01CA" w:rsidRDefault="004C01CA">
            <w:pPr>
              <w:jc w:val="right"/>
              <w:rPr>
                <w:rFonts w:ascii="宋体" w:eastAsia="宋体" w:hAnsi="宋体" w:cs="宋体"/>
                <w:color w:val="000000"/>
                <w:sz w:val="22"/>
              </w:rPr>
            </w:pPr>
          </w:p>
        </w:tc>
      </w:tr>
      <w:tr w:rsidR="000462D9">
        <w:trPr>
          <w:trHeight w:val="323"/>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注：本表反映部门本年度各项支出情况。</w:t>
            </w:r>
          </w:p>
        </w:tc>
      </w:tr>
    </w:tbl>
    <w:p w:rsidR="000462D9" w:rsidRDefault="00EF2B63">
      <w:r>
        <w:br w:type="page"/>
      </w:r>
    </w:p>
    <w:tbl>
      <w:tblPr>
        <w:tblW w:w="9520" w:type="dxa"/>
        <w:jc w:val="center"/>
        <w:tblLayout w:type="fixed"/>
        <w:tblCellMar>
          <w:left w:w="0" w:type="dxa"/>
          <w:right w:w="0" w:type="dxa"/>
        </w:tblCellMar>
        <w:tblLook w:val="04A0" w:firstRow="1" w:lastRow="0" w:firstColumn="1" w:lastColumn="0" w:noHBand="0" w:noVBand="1"/>
      </w:tblPr>
      <w:tblGrid>
        <w:gridCol w:w="2634"/>
        <w:gridCol w:w="284"/>
        <w:gridCol w:w="850"/>
        <w:gridCol w:w="2835"/>
        <w:gridCol w:w="425"/>
        <w:gridCol w:w="848"/>
        <w:gridCol w:w="855"/>
        <w:gridCol w:w="789"/>
      </w:tblGrid>
      <w:tr w:rsidR="000462D9">
        <w:trPr>
          <w:trHeight w:val="406"/>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rsidR="000462D9" w:rsidRDefault="00EF2B63">
            <w:pPr>
              <w:jc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财政拨款收入支出决算总表</w:t>
            </w:r>
          </w:p>
        </w:tc>
      </w:tr>
      <w:tr w:rsidR="000462D9" w:rsidTr="0018447D">
        <w:trPr>
          <w:trHeight w:val="198"/>
          <w:jc w:val="center"/>
        </w:trPr>
        <w:tc>
          <w:tcPr>
            <w:tcW w:w="2634"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284"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850"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2835"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2492" w:type="dxa"/>
            <w:gridSpan w:val="3"/>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公开04表</w:t>
            </w:r>
          </w:p>
        </w:tc>
      </w:tr>
      <w:tr w:rsidR="000462D9" w:rsidTr="0018447D">
        <w:trPr>
          <w:trHeight w:val="146"/>
          <w:jc w:val="center"/>
        </w:trPr>
        <w:tc>
          <w:tcPr>
            <w:tcW w:w="2634" w:type="dxa"/>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18447D">
              <w:rPr>
                <w:rFonts w:ascii="宋体" w:eastAsia="宋体" w:hAnsi="宋体" w:cs="宋体" w:hint="eastAsia"/>
                <w:color w:val="000000"/>
                <w:kern w:val="0"/>
                <w:sz w:val="20"/>
                <w:szCs w:val="20"/>
              </w:rPr>
              <w:t>承德广播电视大学</w:t>
            </w:r>
          </w:p>
        </w:tc>
        <w:tc>
          <w:tcPr>
            <w:tcW w:w="284"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850"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2835"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2492" w:type="dxa"/>
            <w:gridSpan w:val="3"/>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0462D9" w:rsidTr="005717FE">
        <w:trPr>
          <w:trHeight w:val="90"/>
          <w:jc w:val="center"/>
        </w:trPr>
        <w:tc>
          <w:tcPr>
            <w:tcW w:w="376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     入</w:t>
            </w:r>
          </w:p>
        </w:tc>
        <w:tc>
          <w:tcPr>
            <w:tcW w:w="5752"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     出</w:t>
            </w:r>
          </w:p>
        </w:tc>
      </w:tr>
      <w:tr w:rsidR="000462D9" w:rsidTr="005717FE">
        <w:trPr>
          <w:trHeight w:val="312"/>
          <w:jc w:val="center"/>
        </w:trPr>
        <w:tc>
          <w:tcPr>
            <w:tcW w:w="2634"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28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28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4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48"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8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一般公共预算财政拨款</w:t>
            </w:r>
          </w:p>
        </w:tc>
        <w:tc>
          <w:tcPr>
            <w:tcW w:w="7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政府性基金预算财政拨款</w:t>
            </w:r>
          </w:p>
        </w:tc>
      </w:tr>
      <w:tr w:rsidR="000462D9" w:rsidTr="005717FE">
        <w:trPr>
          <w:trHeight w:val="312"/>
          <w:jc w:val="center"/>
        </w:trPr>
        <w:tc>
          <w:tcPr>
            <w:tcW w:w="263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28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8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28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4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848"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8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7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栏次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5717FE">
            <w:pPr>
              <w:jc w:val="right"/>
              <w:rPr>
                <w:rFonts w:ascii="宋体" w:eastAsia="宋体" w:hAnsi="宋体" w:cs="宋体"/>
                <w:color w:val="000000"/>
                <w:sz w:val="22"/>
              </w:rPr>
            </w:pPr>
            <w:r>
              <w:rPr>
                <w:rFonts w:ascii="宋体" w:eastAsia="宋体" w:hAnsi="宋体" w:cs="宋体" w:hint="eastAsia"/>
                <w:color w:val="000000"/>
                <w:sz w:val="22"/>
              </w:rPr>
              <w:t>3912.41</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5717FE">
            <w:pPr>
              <w:jc w:val="right"/>
              <w:rPr>
                <w:rFonts w:ascii="宋体" w:eastAsia="宋体" w:hAnsi="宋体" w:cs="宋体"/>
                <w:color w:val="000000"/>
                <w:sz w:val="22"/>
              </w:rPr>
            </w:pPr>
            <w:r>
              <w:rPr>
                <w:rFonts w:ascii="宋体" w:eastAsia="宋体" w:hAnsi="宋体" w:cs="宋体" w:hint="eastAsia"/>
                <w:color w:val="000000"/>
                <w:sz w:val="22"/>
              </w:rPr>
              <w:t>4149.53</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5717FE">
            <w:pPr>
              <w:jc w:val="right"/>
              <w:rPr>
                <w:rFonts w:ascii="宋体" w:eastAsia="宋体" w:hAnsi="宋体" w:cs="宋体"/>
                <w:color w:val="000000"/>
                <w:sz w:val="22"/>
              </w:rPr>
            </w:pPr>
            <w:r>
              <w:rPr>
                <w:rFonts w:ascii="宋体" w:eastAsia="宋体" w:hAnsi="宋体" w:cs="宋体" w:hint="eastAsia"/>
                <w:color w:val="000000"/>
                <w:sz w:val="22"/>
              </w:rPr>
              <w:t>4149.53</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5717FE">
            <w:pPr>
              <w:jc w:val="right"/>
              <w:rPr>
                <w:rFonts w:ascii="宋体" w:eastAsia="宋体" w:hAnsi="宋体" w:cs="宋体"/>
                <w:color w:val="000000"/>
                <w:sz w:val="22"/>
              </w:rPr>
            </w:pPr>
            <w:r>
              <w:rPr>
                <w:rFonts w:ascii="宋体" w:eastAsia="宋体" w:hAnsi="宋体" w:cs="宋体" w:hint="eastAsia"/>
                <w:color w:val="000000"/>
                <w:sz w:val="22"/>
              </w:rPr>
              <w:t>28.65</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5717FE">
            <w:pPr>
              <w:jc w:val="right"/>
              <w:rPr>
                <w:rFonts w:ascii="宋体" w:eastAsia="宋体" w:hAnsi="宋体" w:cs="宋体"/>
                <w:color w:val="000000"/>
                <w:sz w:val="22"/>
              </w:rPr>
            </w:pPr>
            <w:r>
              <w:rPr>
                <w:rFonts w:ascii="宋体" w:eastAsia="宋体" w:hAnsi="宋体" w:cs="宋体" w:hint="eastAsia"/>
                <w:color w:val="000000"/>
                <w:sz w:val="22"/>
              </w:rPr>
              <w:t>28.65</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5717FE">
            <w:pPr>
              <w:jc w:val="right"/>
              <w:rPr>
                <w:rFonts w:ascii="宋体" w:eastAsia="宋体" w:hAnsi="宋体" w:cs="宋体"/>
                <w:color w:val="000000"/>
                <w:sz w:val="22"/>
              </w:rPr>
            </w:pPr>
            <w:r>
              <w:rPr>
                <w:rFonts w:ascii="宋体" w:eastAsia="宋体" w:hAnsi="宋体" w:cs="宋体" w:hint="eastAsia"/>
                <w:color w:val="000000"/>
                <w:sz w:val="22"/>
              </w:rPr>
              <w:t>43.99</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5717FE">
            <w:pPr>
              <w:jc w:val="right"/>
              <w:rPr>
                <w:rFonts w:ascii="宋体" w:eastAsia="宋体" w:hAnsi="宋体" w:cs="宋体"/>
                <w:color w:val="000000"/>
                <w:sz w:val="22"/>
              </w:rPr>
            </w:pPr>
            <w:r>
              <w:rPr>
                <w:rFonts w:ascii="宋体" w:eastAsia="宋体" w:hAnsi="宋体" w:cs="宋体" w:hint="eastAsia"/>
                <w:color w:val="000000"/>
                <w:sz w:val="22"/>
              </w:rPr>
              <w:t>43.99</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Cs w:val="21"/>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十八、自然资源海洋气象等支出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0"/>
                <w:szCs w:val="20"/>
              </w:rPr>
              <w:t>二十一、灾害防治及应急管理支出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5717FE">
            <w:pPr>
              <w:jc w:val="right"/>
              <w:rPr>
                <w:rFonts w:ascii="宋体" w:eastAsia="宋体" w:hAnsi="宋体" w:cs="宋体"/>
                <w:color w:val="000000"/>
                <w:sz w:val="22"/>
              </w:rPr>
            </w:pPr>
            <w:r>
              <w:rPr>
                <w:rFonts w:ascii="宋体" w:eastAsia="宋体" w:hAnsi="宋体" w:cs="宋体" w:hint="eastAsia"/>
                <w:color w:val="000000"/>
                <w:sz w:val="22"/>
              </w:rPr>
              <w:t>3912.41</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5717FE">
            <w:pPr>
              <w:jc w:val="right"/>
              <w:rPr>
                <w:rFonts w:ascii="宋体" w:eastAsia="宋体" w:hAnsi="宋体" w:cs="宋体"/>
                <w:color w:val="000000"/>
                <w:sz w:val="22"/>
              </w:rPr>
            </w:pPr>
            <w:r>
              <w:rPr>
                <w:rFonts w:ascii="宋体" w:eastAsia="宋体" w:hAnsi="宋体" w:cs="宋体" w:hint="eastAsia"/>
                <w:color w:val="000000"/>
                <w:sz w:val="22"/>
              </w:rPr>
              <w:t>3700.4</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5717FE">
            <w:pPr>
              <w:jc w:val="right"/>
              <w:rPr>
                <w:rFonts w:ascii="宋体" w:eastAsia="宋体" w:hAnsi="宋体" w:cs="宋体"/>
                <w:color w:val="000000"/>
                <w:sz w:val="22"/>
              </w:rPr>
            </w:pPr>
            <w:r>
              <w:rPr>
                <w:rFonts w:ascii="宋体" w:eastAsia="宋体" w:hAnsi="宋体" w:cs="宋体" w:hint="eastAsia"/>
                <w:color w:val="000000"/>
                <w:sz w:val="22"/>
              </w:rPr>
              <w:t>3700.4</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年初财政拨款结转和结余</w:t>
            </w: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5717FE">
            <w:pPr>
              <w:jc w:val="right"/>
              <w:rPr>
                <w:rFonts w:ascii="宋体" w:eastAsia="宋体" w:hAnsi="宋体" w:cs="宋体"/>
                <w:color w:val="000000"/>
                <w:sz w:val="22"/>
              </w:rPr>
            </w:pPr>
            <w:r>
              <w:rPr>
                <w:rFonts w:ascii="宋体" w:eastAsia="宋体" w:hAnsi="宋体" w:cs="宋体" w:hint="eastAsia"/>
                <w:color w:val="000000"/>
                <w:sz w:val="22"/>
              </w:rPr>
              <w:t>309.76</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年末财政拨款结转和结余</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5717FE">
            <w:pPr>
              <w:jc w:val="right"/>
              <w:rPr>
                <w:rFonts w:ascii="宋体" w:eastAsia="宋体" w:hAnsi="宋体" w:cs="宋体"/>
                <w:color w:val="000000"/>
                <w:sz w:val="22"/>
              </w:rPr>
            </w:pPr>
            <w:r>
              <w:rPr>
                <w:rFonts w:ascii="宋体" w:eastAsia="宋体" w:hAnsi="宋体" w:cs="宋体" w:hint="eastAsia"/>
                <w:color w:val="000000"/>
                <w:sz w:val="22"/>
              </w:rPr>
              <w:t>521.77</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5717FE">
            <w:pPr>
              <w:jc w:val="right"/>
              <w:rPr>
                <w:rFonts w:ascii="宋体" w:eastAsia="宋体" w:hAnsi="宋体" w:cs="宋体"/>
                <w:color w:val="000000"/>
                <w:sz w:val="22"/>
              </w:rPr>
            </w:pPr>
            <w:r>
              <w:rPr>
                <w:rFonts w:ascii="宋体" w:eastAsia="宋体" w:hAnsi="宋体" w:cs="宋体" w:hint="eastAsia"/>
                <w:color w:val="000000"/>
                <w:sz w:val="22"/>
              </w:rPr>
              <w:t>521.77</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369"/>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57</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rsidTr="005717FE">
        <w:trPr>
          <w:trHeight w:val="90"/>
          <w:jc w:val="center"/>
        </w:trPr>
        <w:tc>
          <w:tcPr>
            <w:tcW w:w="26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2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5717FE">
            <w:pPr>
              <w:jc w:val="right"/>
              <w:rPr>
                <w:rFonts w:ascii="宋体" w:eastAsia="宋体" w:hAnsi="宋体" w:cs="宋体"/>
                <w:color w:val="000000"/>
                <w:sz w:val="22"/>
              </w:rPr>
            </w:pPr>
            <w:r>
              <w:rPr>
                <w:rFonts w:ascii="宋体" w:eastAsia="宋体" w:hAnsi="宋体" w:cs="宋体" w:hint="eastAsia"/>
                <w:color w:val="000000"/>
                <w:sz w:val="22"/>
              </w:rPr>
              <w:t>4222.17</w:t>
            </w:r>
          </w:p>
        </w:tc>
        <w:tc>
          <w:tcPr>
            <w:tcW w:w="28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58</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5717FE">
            <w:pPr>
              <w:jc w:val="right"/>
              <w:rPr>
                <w:rFonts w:ascii="宋体" w:eastAsia="宋体" w:hAnsi="宋体" w:cs="宋体"/>
                <w:color w:val="000000"/>
                <w:sz w:val="22"/>
              </w:rPr>
            </w:pPr>
            <w:r>
              <w:rPr>
                <w:rFonts w:ascii="宋体" w:eastAsia="宋体" w:hAnsi="宋体" w:cs="宋体" w:hint="eastAsia"/>
                <w:color w:val="000000"/>
                <w:sz w:val="22"/>
              </w:rPr>
              <w:t>4222.17</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5717FE">
            <w:pPr>
              <w:jc w:val="right"/>
              <w:rPr>
                <w:rFonts w:ascii="宋体" w:eastAsia="宋体" w:hAnsi="宋体" w:cs="宋体"/>
                <w:color w:val="000000"/>
                <w:sz w:val="22"/>
              </w:rPr>
            </w:pPr>
            <w:r>
              <w:rPr>
                <w:rFonts w:ascii="宋体" w:eastAsia="宋体" w:hAnsi="宋体" w:cs="宋体" w:hint="eastAsia"/>
                <w:color w:val="000000"/>
                <w:sz w:val="22"/>
              </w:rPr>
              <w:t>4222.17</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trPr>
          <w:trHeight w:val="90"/>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rsidR="000462D9" w:rsidRDefault="00EF2B6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注：本表反映部门本年度一般公共预算财政拨款和政府性基金预算财政拨款的总收支和年末结转结余情况。</w:t>
            </w:r>
          </w:p>
        </w:tc>
      </w:tr>
    </w:tbl>
    <w:p w:rsidR="000462D9" w:rsidRDefault="00EF2B63">
      <w:r>
        <w:br w:type="page"/>
      </w:r>
    </w:p>
    <w:tbl>
      <w:tblPr>
        <w:tblW w:w="9991" w:type="dxa"/>
        <w:jc w:val="center"/>
        <w:tblCellMar>
          <w:left w:w="0" w:type="dxa"/>
          <w:right w:w="0" w:type="dxa"/>
        </w:tblCellMar>
        <w:tblLook w:val="04A0" w:firstRow="1" w:lastRow="0" w:firstColumn="1" w:lastColumn="0" w:noHBand="0" w:noVBand="1"/>
      </w:tblPr>
      <w:tblGrid>
        <w:gridCol w:w="857"/>
        <w:gridCol w:w="49"/>
        <w:gridCol w:w="49"/>
        <w:gridCol w:w="3931"/>
        <w:gridCol w:w="1815"/>
        <w:gridCol w:w="1642"/>
        <w:gridCol w:w="1649"/>
      </w:tblGrid>
      <w:tr w:rsidR="000462D9" w:rsidTr="007E0A30">
        <w:trPr>
          <w:trHeight w:val="600"/>
          <w:jc w:val="center"/>
        </w:trPr>
        <w:tc>
          <w:tcPr>
            <w:tcW w:w="9991" w:type="dxa"/>
            <w:gridSpan w:val="7"/>
            <w:tcBorders>
              <w:top w:val="nil"/>
              <w:left w:val="nil"/>
              <w:bottom w:val="nil"/>
              <w:right w:val="nil"/>
            </w:tcBorders>
            <w:shd w:val="clear" w:color="auto" w:fill="auto"/>
            <w:noWrap/>
            <w:tcMar>
              <w:top w:w="15" w:type="dxa"/>
              <w:left w:w="15" w:type="dxa"/>
              <w:right w:w="15" w:type="dxa"/>
            </w:tcMar>
            <w:vAlign w:val="center"/>
          </w:tcPr>
          <w:p w:rsidR="000462D9" w:rsidRDefault="00EF2B6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一般公共预算财政拨款支出决算表</w:t>
            </w:r>
          </w:p>
        </w:tc>
      </w:tr>
      <w:tr w:rsidR="007E0A30" w:rsidTr="007E0A30">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公开05表</w:t>
            </w:r>
          </w:p>
        </w:tc>
      </w:tr>
      <w:tr w:rsidR="007E0A30" w:rsidTr="007E0A30">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18447D">
            <w:pPr>
              <w:rPr>
                <w:rFonts w:ascii="Arial" w:hAnsi="Arial" w:cs="Arial"/>
                <w:color w:val="000000"/>
                <w:sz w:val="20"/>
                <w:szCs w:val="20"/>
              </w:rPr>
            </w:pPr>
            <w:r>
              <w:rPr>
                <w:rFonts w:ascii="宋体" w:eastAsia="宋体" w:hAnsi="宋体" w:cs="宋体" w:hint="eastAsia"/>
                <w:color w:val="000000"/>
                <w:kern w:val="0"/>
                <w:sz w:val="20"/>
                <w:szCs w:val="20"/>
              </w:rPr>
              <w:t>承德广播电视大学</w:t>
            </w: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0462D9" w:rsidTr="007E0A30">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101"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0842E3" w:rsidTr="007E0A30">
        <w:trPr>
          <w:trHeight w:val="312"/>
          <w:jc w:val="center"/>
        </w:trPr>
        <w:tc>
          <w:tcPr>
            <w:tcW w:w="95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86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61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61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0842E3" w:rsidTr="007E0A30">
        <w:trPr>
          <w:trHeight w:val="312"/>
          <w:jc w:val="center"/>
        </w:trPr>
        <w:tc>
          <w:tcPr>
            <w:tcW w:w="95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8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61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61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r>
      <w:tr w:rsidR="000842E3" w:rsidTr="007E0A30">
        <w:trPr>
          <w:trHeight w:val="312"/>
          <w:jc w:val="center"/>
        </w:trPr>
        <w:tc>
          <w:tcPr>
            <w:tcW w:w="95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8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61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61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r>
      <w:tr w:rsidR="000462D9" w:rsidTr="007E0A30">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0462D9" w:rsidTr="007E0A30">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842E3">
            <w:pPr>
              <w:jc w:val="right"/>
              <w:rPr>
                <w:rFonts w:ascii="宋体" w:eastAsia="宋体" w:hAnsi="宋体" w:cs="宋体"/>
                <w:b/>
                <w:color w:val="000000"/>
                <w:sz w:val="22"/>
              </w:rPr>
            </w:pPr>
            <w:r>
              <w:rPr>
                <w:rFonts w:ascii="宋体" w:eastAsia="宋体" w:hAnsi="宋体" w:cs="宋体" w:hint="eastAsia"/>
                <w:b/>
                <w:color w:val="000000"/>
                <w:sz w:val="22"/>
              </w:rPr>
              <w:t>3700.4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842E3">
            <w:pPr>
              <w:jc w:val="right"/>
              <w:rPr>
                <w:rFonts w:ascii="宋体" w:eastAsia="宋体" w:hAnsi="宋体" w:cs="宋体"/>
                <w:b/>
                <w:color w:val="000000"/>
                <w:sz w:val="22"/>
              </w:rPr>
            </w:pPr>
            <w:r>
              <w:rPr>
                <w:rFonts w:ascii="宋体" w:eastAsia="宋体" w:hAnsi="宋体" w:cs="宋体" w:hint="eastAsia"/>
                <w:b/>
                <w:color w:val="000000"/>
                <w:sz w:val="22"/>
              </w:rPr>
              <w:t>2400.3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842E3">
            <w:pPr>
              <w:jc w:val="right"/>
              <w:rPr>
                <w:rFonts w:ascii="宋体" w:eastAsia="宋体" w:hAnsi="宋体" w:cs="宋体"/>
                <w:b/>
                <w:color w:val="000000"/>
                <w:sz w:val="22"/>
              </w:rPr>
            </w:pPr>
            <w:r>
              <w:rPr>
                <w:rFonts w:ascii="宋体" w:eastAsia="宋体" w:hAnsi="宋体" w:cs="宋体" w:hint="eastAsia"/>
                <w:b/>
                <w:color w:val="000000"/>
                <w:sz w:val="22"/>
              </w:rPr>
              <w:t>1227.47</w:t>
            </w:r>
          </w:p>
        </w:tc>
      </w:tr>
      <w:tr w:rsidR="007E0A30" w:rsidTr="007E0A3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2E3" w:rsidRDefault="000842E3" w:rsidP="00302D4F">
            <w:pPr>
              <w:jc w:val="left"/>
              <w:rPr>
                <w:rFonts w:ascii="宋体" w:eastAsia="宋体" w:hAnsi="宋体" w:cs="宋体"/>
                <w:color w:val="000000"/>
                <w:sz w:val="22"/>
              </w:rPr>
            </w:pPr>
            <w:r>
              <w:rPr>
                <w:rFonts w:ascii="宋体" w:eastAsia="宋体" w:hAnsi="宋体" w:cs="宋体" w:hint="eastAsia"/>
                <w:color w:val="000000"/>
                <w:sz w:val="22"/>
              </w:rPr>
              <w:t>205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2E3" w:rsidRDefault="000842E3" w:rsidP="00302D4F">
            <w:pPr>
              <w:jc w:val="left"/>
              <w:rPr>
                <w:rFonts w:ascii="宋体" w:eastAsia="宋体" w:hAnsi="宋体" w:cs="宋体"/>
                <w:color w:val="000000"/>
                <w:sz w:val="22"/>
              </w:rPr>
            </w:pPr>
            <w:r>
              <w:rPr>
                <w:rFonts w:ascii="宋体" w:eastAsia="宋体" w:hAnsi="宋体" w:cs="宋体" w:hint="eastAsia"/>
                <w:color w:val="000000"/>
                <w:sz w:val="22"/>
              </w:rPr>
              <w:t>教育支出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2E3" w:rsidRDefault="000842E3">
            <w:pPr>
              <w:jc w:val="right"/>
              <w:rPr>
                <w:rFonts w:ascii="宋体" w:eastAsia="宋体" w:hAnsi="宋体" w:cs="宋体"/>
                <w:color w:val="000000"/>
                <w:sz w:val="22"/>
              </w:rPr>
            </w:pPr>
            <w:r>
              <w:rPr>
                <w:rFonts w:ascii="宋体" w:eastAsia="宋体" w:hAnsi="宋体" w:cs="宋体" w:hint="eastAsia"/>
                <w:color w:val="000000"/>
                <w:sz w:val="22"/>
              </w:rPr>
              <w:t>3627.76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2E3" w:rsidRDefault="007E0A30">
            <w:pPr>
              <w:jc w:val="right"/>
              <w:rPr>
                <w:rFonts w:ascii="宋体" w:eastAsia="宋体" w:hAnsi="宋体" w:cs="宋体"/>
                <w:color w:val="000000"/>
                <w:sz w:val="22"/>
              </w:rPr>
            </w:pPr>
            <w:r>
              <w:rPr>
                <w:rFonts w:ascii="宋体" w:eastAsia="宋体" w:hAnsi="宋体" w:cs="宋体" w:hint="eastAsia"/>
                <w:color w:val="000000"/>
                <w:sz w:val="22"/>
              </w:rPr>
              <w:t>2400.3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2E3" w:rsidRDefault="007E0A30">
            <w:pPr>
              <w:jc w:val="right"/>
              <w:rPr>
                <w:rFonts w:ascii="宋体" w:eastAsia="宋体" w:hAnsi="宋体" w:cs="宋体"/>
                <w:color w:val="000000"/>
                <w:sz w:val="22"/>
              </w:rPr>
            </w:pPr>
            <w:r>
              <w:rPr>
                <w:rFonts w:ascii="宋体" w:eastAsia="宋体" w:hAnsi="宋体" w:cs="宋体" w:hint="eastAsia"/>
                <w:color w:val="000000"/>
                <w:sz w:val="22"/>
              </w:rPr>
              <w:t>1227.47</w:t>
            </w:r>
          </w:p>
        </w:tc>
      </w:tr>
      <w:tr w:rsidR="007E0A30" w:rsidTr="007E0A3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2E3" w:rsidRDefault="000842E3" w:rsidP="00302D4F">
            <w:pPr>
              <w:jc w:val="left"/>
              <w:rPr>
                <w:rFonts w:ascii="宋体" w:eastAsia="宋体" w:hAnsi="宋体" w:cs="宋体"/>
                <w:color w:val="000000"/>
                <w:sz w:val="22"/>
              </w:rPr>
            </w:pPr>
            <w:r>
              <w:rPr>
                <w:rFonts w:ascii="宋体" w:eastAsia="宋体" w:hAnsi="宋体" w:cs="宋体" w:hint="eastAsia"/>
                <w:color w:val="000000"/>
                <w:sz w:val="22"/>
              </w:rPr>
              <w:t>20503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2E3" w:rsidRDefault="000842E3" w:rsidP="00302D4F">
            <w:pPr>
              <w:jc w:val="left"/>
              <w:rPr>
                <w:rFonts w:ascii="宋体" w:eastAsia="宋体" w:hAnsi="宋体" w:cs="宋体"/>
                <w:color w:val="000000"/>
                <w:sz w:val="22"/>
              </w:rPr>
            </w:pPr>
            <w:r>
              <w:rPr>
                <w:rFonts w:ascii="宋体" w:eastAsia="宋体" w:hAnsi="宋体" w:cs="宋体" w:hint="eastAsia"/>
                <w:color w:val="000000"/>
                <w:sz w:val="22"/>
              </w:rPr>
              <w:t>职业教育支出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2E3" w:rsidRDefault="000842E3">
            <w:pPr>
              <w:jc w:val="right"/>
              <w:rPr>
                <w:rFonts w:ascii="宋体" w:eastAsia="宋体" w:hAnsi="宋体" w:cs="宋体"/>
                <w:color w:val="000000"/>
                <w:sz w:val="22"/>
              </w:rPr>
            </w:pPr>
            <w:r>
              <w:rPr>
                <w:rFonts w:ascii="宋体" w:eastAsia="宋体" w:hAnsi="宋体" w:cs="宋体" w:hint="eastAsia"/>
                <w:color w:val="000000"/>
                <w:sz w:val="22"/>
              </w:rPr>
              <w:t>30.73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2E3" w:rsidRDefault="000842E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2E3" w:rsidRDefault="007E0A30">
            <w:pPr>
              <w:jc w:val="right"/>
              <w:rPr>
                <w:rFonts w:ascii="宋体" w:eastAsia="宋体" w:hAnsi="宋体" w:cs="宋体"/>
                <w:color w:val="000000"/>
                <w:sz w:val="22"/>
              </w:rPr>
            </w:pPr>
            <w:r>
              <w:rPr>
                <w:rFonts w:ascii="宋体" w:eastAsia="宋体" w:hAnsi="宋体" w:cs="宋体" w:hint="eastAsia"/>
                <w:color w:val="000000"/>
                <w:sz w:val="22"/>
              </w:rPr>
              <w:t>30.73</w:t>
            </w:r>
          </w:p>
        </w:tc>
      </w:tr>
      <w:tr w:rsidR="007E0A30" w:rsidTr="007E0A3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2E3" w:rsidRDefault="000842E3" w:rsidP="00302D4F">
            <w:pPr>
              <w:jc w:val="left"/>
              <w:rPr>
                <w:rFonts w:ascii="宋体" w:eastAsia="宋体" w:hAnsi="宋体" w:cs="宋体"/>
                <w:color w:val="000000"/>
                <w:sz w:val="22"/>
              </w:rPr>
            </w:pPr>
            <w:r>
              <w:rPr>
                <w:rFonts w:ascii="宋体" w:eastAsia="宋体" w:hAnsi="宋体" w:cs="宋体" w:hint="eastAsia"/>
                <w:color w:val="000000"/>
                <w:sz w:val="22"/>
              </w:rPr>
              <w:t>2050399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2E3" w:rsidRDefault="000842E3" w:rsidP="00302D4F">
            <w:pPr>
              <w:ind w:firstLineChars="100" w:firstLine="220"/>
              <w:jc w:val="left"/>
              <w:rPr>
                <w:rFonts w:ascii="宋体" w:eastAsia="宋体" w:hAnsi="宋体" w:cs="宋体"/>
                <w:color w:val="000000"/>
                <w:sz w:val="22"/>
              </w:rPr>
            </w:pPr>
            <w:r>
              <w:rPr>
                <w:rFonts w:ascii="宋体" w:eastAsia="宋体" w:hAnsi="宋体" w:cs="宋体" w:hint="eastAsia"/>
                <w:color w:val="000000"/>
                <w:sz w:val="22"/>
              </w:rPr>
              <w:t>其他职业教育支出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2E3" w:rsidRDefault="007E0A30">
            <w:pPr>
              <w:jc w:val="right"/>
              <w:rPr>
                <w:rFonts w:ascii="宋体" w:eastAsia="宋体" w:hAnsi="宋体" w:cs="宋体"/>
                <w:color w:val="000000"/>
                <w:sz w:val="22"/>
              </w:rPr>
            </w:pPr>
            <w:r>
              <w:rPr>
                <w:rFonts w:ascii="宋体" w:eastAsia="宋体" w:hAnsi="宋体" w:cs="宋体" w:hint="eastAsia"/>
                <w:color w:val="000000"/>
                <w:sz w:val="22"/>
              </w:rPr>
              <w:t>30.73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2E3" w:rsidRDefault="000842E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2E3" w:rsidRDefault="007E0A30">
            <w:pPr>
              <w:jc w:val="right"/>
              <w:rPr>
                <w:rFonts w:ascii="宋体" w:eastAsia="宋体" w:hAnsi="宋体" w:cs="宋体"/>
                <w:color w:val="000000"/>
                <w:sz w:val="22"/>
              </w:rPr>
            </w:pPr>
            <w:r>
              <w:rPr>
                <w:rFonts w:ascii="宋体" w:eastAsia="宋体" w:hAnsi="宋体" w:cs="宋体" w:hint="eastAsia"/>
                <w:color w:val="000000"/>
                <w:sz w:val="22"/>
              </w:rPr>
              <w:t>30.73</w:t>
            </w:r>
          </w:p>
        </w:tc>
      </w:tr>
      <w:tr w:rsidR="007E0A30" w:rsidTr="007E0A3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2E3" w:rsidRDefault="000842E3" w:rsidP="00302D4F">
            <w:pPr>
              <w:jc w:val="left"/>
              <w:rPr>
                <w:rFonts w:ascii="宋体" w:eastAsia="宋体" w:hAnsi="宋体" w:cs="宋体"/>
                <w:color w:val="000000"/>
                <w:sz w:val="22"/>
              </w:rPr>
            </w:pPr>
            <w:r>
              <w:rPr>
                <w:rFonts w:ascii="宋体" w:eastAsia="宋体" w:hAnsi="宋体" w:cs="宋体" w:hint="eastAsia"/>
                <w:color w:val="000000"/>
                <w:sz w:val="22"/>
              </w:rPr>
              <w:t>20505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2E3" w:rsidRDefault="000842E3" w:rsidP="00302D4F">
            <w:pPr>
              <w:jc w:val="left"/>
              <w:rPr>
                <w:rFonts w:ascii="宋体" w:eastAsia="宋体" w:hAnsi="宋体" w:cs="宋体"/>
                <w:color w:val="000000"/>
                <w:sz w:val="22"/>
              </w:rPr>
            </w:pPr>
            <w:r>
              <w:rPr>
                <w:rFonts w:ascii="宋体" w:eastAsia="宋体" w:hAnsi="宋体" w:cs="宋体" w:hint="eastAsia"/>
                <w:color w:val="000000"/>
                <w:sz w:val="22"/>
              </w:rPr>
              <w:t>广播电视教育</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2E3" w:rsidRDefault="000842E3">
            <w:pPr>
              <w:jc w:val="right"/>
              <w:rPr>
                <w:rFonts w:ascii="宋体" w:eastAsia="宋体" w:hAnsi="宋体" w:cs="宋体"/>
                <w:color w:val="000000"/>
                <w:sz w:val="22"/>
              </w:rPr>
            </w:pPr>
            <w:r>
              <w:rPr>
                <w:rFonts w:ascii="宋体" w:eastAsia="宋体" w:hAnsi="宋体" w:cs="宋体" w:hint="eastAsia"/>
                <w:color w:val="000000"/>
                <w:sz w:val="22"/>
              </w:rPr>
              <w:t>3501.94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2E3" w:rsidRDefault="007E0A30" w:rsidP="007E0A30">
            <w:pPr>
              <w:jc w:val="right"/>
              <w:rPr>
                <w:rFonts w:ascii="宋体" w:eastAsia="宋体" w:hAnsi="宋体" w:cs="宋体"/>
                <w:color w:val="000000"/>
                <w:sz w:val="22"/>
              </w:rPr>
            </w:pPr>
            <w:r>
              <w:rPr>
                <w:rFonts w:ascii="宋体" w:eastAsia="宋体" w:hAnsi="宋体" w:cs="宋体" w:hint="eastAsia"/>
                <w:color w:val="000000"/>
                <w:sz w:val="22"/>
              </w:rPr>
              <w:t>2400.28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2E3" w:rsidRDefault="007E0A30" w:rsidP="007E0A30">
            <w:pPr>
              <w:jc w:val="right"/>
              <w:rPr>
                <w:rFonts w:ascii="宋体" w:eastAsia="宋体" w:hAnsi="宋体" w:cs="宋体"/>
                <w:color w:val="000000"/>
                <w:sz w:val="22"/>
              </w:rPr>
            </w:pPr>
            <w:r>
              <w:rPr>
                <w:rFonts w:ascii="宋体" w:eastAsia="宋体" w:hAnsi="宋体" w:cs="宋体" w:hint="eastAsia"/>
                <w:color w:val="000000"/>
                <w:sz w:val="22"/>
              </w:rPr>
              <w:t>1101.66</w:t>
            </w:r>
          </w:p>
        </w:tc>
      </w:tr>
      <w:tr w:rsidR="000842E3" w:rsidTr="007E0A30">
        <w:trPr>
          <w:trHeight w:val="308"/>
          <w:jc w:val="center"/>
        </w:trPr>
        <w:tc>
          <w:tcPr>
            <w:tcW w:w="0" w:type="auto"/>
            <w:gridSpan w:val="3"/>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842E3" w:rsidRDefault="000842E3" w:rsidP="00302D4F">
            <w:pPr>
              <w:jc w:val="left"/>
              <w:rPr>
                <w:rFonts w:ascii="宋体" w:eastAsia="宋体" w:hAnsi="宋体" w:cs="宋体"/>
                <w:color w:val="000000"/>
                <w:sz w:val="22"/>
              </w:rPr>
            </w:pPr>
            <w:r>
              <w:rPr>
                <w:rFonts w:ascii="宋体" w:eastAsia="宋体" w:hAnsi="宋体" w:cs="宋体" w:hint="eastAsia"/>
                <w:color w:val="000000"/>
                <w:sz w:val="22"/>
              </w:rPr>
              <w:t>2050501</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842E3" w:rsidRDefault="000842E3" w:rsidP="00302D4F">
            <w:pPr>
              <w:jc w:val="left"/>
              <w:rPr>
                <w:rFonts w:ascii="宋体" w:eastAsia="宋体" w:hAnsi="宋体" w:cs="宋体"/>
                <w:color w:val="000000"/>
                <w:sz w:val="22"/>
              </w:rPr>
            </w:pPr>
            <w:r>
              <w:rPr>
                <w:rFonts w:ascii="宋体" w:eastAsia="宋体" w:hAnsi="宋体" w:cs="宋体" w:hint="eastAsia"/>
                <w:color w:val="000000"/>
                <w:sz w:val="22"/>
              </w:rPr>
              <w:t xml:space="preserve">  广播电视学校</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842E3" w:rsidRDefault="007E0A30">
            <w:pPr>
              <w:jc w:val="right"/>
              <w:rPr>
                <w:rFonts w:ascii="宋体" w:eastAsia="宋体" w:hAnsi="宋体" w:cs="宋体"/>
                <w:color w:val="000000"/>
                <w:sz w:val="22"/>
              </w:rPr>
            </w:pPr>
            <w:r>
              <w:rPr>
                <w:rFonts w:ascii="宋体" w:eastAsia="宋体" w:hAnsi="宋体" w:cs="宋体" w:hint="eastAsia"/>
                <w:color w:val="000000"/>
                <w:sz w:val="22"/>
              </w:rPr>
              <w:t>3501.94</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842E3" w:rsidRDefault="007E0A30" w:rsidP="007E0A30">
            <w:pPr>
              <w:jc w:val="right"/>
              <w:rPr>
                <w:rFonts w:ascii="宋体" w:eastAsia="宋体" w:hAnsi="宋体" w:cs="宋体"/>
                <w:color w:val="000000"/>
                <w:sz w:val="22"/>
              </w:rPr>
            </w:pPr>
            <w:r>
              <w:rPr>
                <w:rFonts w:ascii="宋体" w:eastAsia="宋体" w:hAnsi="宋体" w:cs="宋体" w:hint="eastAsia"/>
                <w:color w:val="000000"/>
                <w:sz w:val="22"/>
              </w:rPr>
              <w:t>2400.28</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842E3" w:rsidRDefault="007E0A30" w:rsidP="007E0A30">
            <w:pPr>
              <w:jc w:val="right"/>
              <w:rPr>
                <w:rFonts w:ascii="宋体" w:eastAsia="宋体" w:hAnsi="宋体" w:cs="宋体"/>
                <w:color w:val="000000"/>
                <w:sz w:val="22"/>
              </w:rPr>
            </w:pPr>
            <w:r>
              <w:rPr>
                <w:rFonts w:ascii="宋体" w:eastAsia="宋体" w:hAnsi="宋体" w:cs="宋体" w:hint="eastAsia"/>
                <w:color w:val="000000"/>
                <w:sz w:val="22"/>
              </w:rPr>
              <w:t>1101.66</w:t>
            </w:r>
          </w:p>
        </w:tc>
      </w:tr>
      <w:tr w:rsidR="000842E3" w:rsidTr="007E0A30">
        <w:trPr>
          <w:trHeight w:val="30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2E3" w:rsidRDefault="000842E3" w:rsidP="00302D4F">
            <w:pPr>
              <w:jc w:val="left"/>
              <w:rPr>
                <w:rFonts w:ascii="宋体" w:eastAsia="宋体" w:hAnsi="宋体" w:cs="宋体"/>
                <w:color w:val="000000"/>
                <w:sz w:val="22"/>
              </w:rPr>
            </w:pPr>
            <w:r>
              <w:rPr>
                <w:rFonts w:ascii="宋体" w:eastAsia="宋体" w:hAnsi="宋体" w:cs="宋体" w:hint="eastAsia"/>
                <w:color w:val="000000"/>
                <w:sz w:val="22"/>
              </w:rPr>
              <w:t>20509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2E3" w:rsidRDefault="000842E3" w:rsidP="00302D4F">
            <w:pPr>
              <w:jc w:val="left"/>
              <w:rPr>
                <w:rFonts w:ascii="宋体" w:eastAsia="宋体" w:hAnsi="宋体" w:cs="宋体"/>
                <w:color w:val="000000"/>
                <w:sz w:val="22"/>
              </w:rPr>
            </w:pPr>
            <w:r>
              <w:rPr>
                <w:rFonts w:ascii="宋体" w:eastAsia="宋体" w:hAnsi="宋体" w:cs="宋体" w:hint="eastAsia"/>
                <w:color w:val="000000"/>
                <w:sz w:val="22"/>
              </w:rPr>
              <w:t>教育费附加安排的支出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2E3" w:rsidRDefault="000842E3">
            <w:pPr>
              <w:jc w:val="right"/>
              <w:rPr>
                <w:rFonts w:ascii="宋体" w:eastAsia="宋体" w:hAnsi="宋体" w:cs="宋体"/>
                <w:color w:val="000000"/>
                <w:sz w:val="22"/>
              </w:rPr>
            </w:pPr>
            <w:r>
              <w:rPr>
                <w:rFonts w:ascii="宋体" w:eastAsia="宋体" w:hAnsi="宋体" w:cs="宋体" w:hint="eastAsia"/>
                <w:color w:val="000000"/>
                <w:sz w:val="22"/>
              </w:rPr>
              <w:t>95.08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2E3" w:rsidRDefault="000842E3">
            <w:pPr>
              <w:jc w:val="right"/>
              <w:rPr>
                <w:rFonts w:ascii="宋体" w:eastAsia="宋体" w:hAnsi="宋体" w:cs="宋体"/>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2E3" w:rsidRDefault="007E0A30">
            <w:pPr>
              <w:jc w:val="right"/>
              <w:rPr>
                <w:rFonts w:ascii="宋体" w:eastAsia="宋体" w:hAnsi="宋体" w:cs="宋体"/>
                <w:color w:val="000000"/>
                <w:sz w:val="22"/>
              </w:rPr>
            </w:pPr>
            <w:r>
              <w:rPr>
                <w:rFonts w:ascii="宋体" w:eastAsia="宋体" w:hAnsi="宋体" w:cs="宋体" w:hint="eastAsia"/>
                <w:color w:val="000000"/>
                <w:sz w:val="22"/>
              </w:rPr>
              <w:t>95.08</w:t>
            </w:r>
          </w:p>
        </w:tc>
      </w:tr>
      <w:tr w:rsidR="000842E3" w:rsidTr="007E0A30">
        <w:trPr>
          <w:trHeight w:val="30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2E3" w:rsidRDefault="000842E3" w:rsidP="00302D4F">
            <w:pPr>
              <w:jc w:val="left"/>
              <w:rPr>
                <w:rFonts w:ascii="宋体" w:eastAsia="宋体" w:hAnsi="宋体" w:cs="宋体"/>
                <w:color w:val="000000"/>
                <w:sz w:val="22"/>
              </w:rPr>
            </w:pPr>
            <w:r>
              <w:rPr>
                <w:rFonts w:ascii="宋体" w:eastAsia="宋体" w:hAnsi="宋体" w:cs="宋体" w:hint="eastAsia"/>
                <w:color w:val="000000"/>
                <w:sz w:val="22"/>
              </w:rPr>
              <w:t>2090999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2E3" w:rsidRDefault="000842E3" w:rsidP="00302D4F">
            <w:pPr>
              <w:jc w:val="left"/>
              <w:rPr>
                <w:rFonts w:ascii="宋体" w:eastAsia="宋体" w:hAnsi="宋体" w:cs="宋体"/>
                <w:color w:val="000000"/>
                <w:sz w:val="22"/>
              </w:rPr>
            </w:pPr>
            <w:r>
              <w:rPr>
                <w:rFonts w:ascii="宋体" w:eastAsia="宋体" w:hAnsi="宋体" w:cs="宋体" w:hint="eastAsia"/>
                <w:color w:val="000000"/>
                <w:sz w:val="22"/>
              </w:rPr>
              <w:t xml:space="preserve">  其他教育费附加安排的支出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2E3" w:rsidRDefault="007E0A30">
            <w:pPr>
              <w:jc w:val="right"/>
              <w:rPr>
                <w:rFonts w:ascii="宋体" w:eastAsia="宋体" w:hAnsi="宋体" w:cs="宋体"/>
                <w:color w:val="000000"/>
                <w:sz w:val="22"/>
              </w:rPr>
            </w:pPr>
            <w:r>
              <w:rPr>
                <w:rFonts w:ascii="宋体" w:eastAsia="宋体" w:hAnsi="宋体" w:cs="宋体" w:hint="eastAsia"/>
                <w:color w:val="000000"/>
                <w:sz w:val="22"/>
              </w:rPr>
              <w:t>95.08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2E3" w:rsidRDefault="000842E3">
            <w:pPr>
              <w:jc w:val="right"/>
              <w:rPr>
                <w:rFonts w:ascii="宋体" w:eastAsia="宋体" w:hAnsi="宋体" w:cs="宋体"/>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2E3" w:rsidRDefault="007E0A30">
            <w:pPr>
              <w:jc w:val="right"/>
              <w:rPr>
                <w:rFonts w:ascii="宋体" w:eastAsia="宋体" w:hAnsi="宋体" w:cs="宋体"/>
                <w:color w:val="000000"/>
                <w:sz w:val="22"/>
              </w:rPr>
            </w:pPr>
            <w:r>
              <w:rPr>
                <w:rFonts w:ascii="宋体" w:eastAsia="宋体" w:hAnsi="宋体" w:cs="宋体" w:hint="eastAsia"/>
                <w:color w:val="000000"/>
                <w:sz w:val="22"/>
              </w:rPr>
              <w:t>95.08</w:t>
            </w:r>
          </w:p>
        </w:tc>
      </w:tr>
      <w:tr w:rsidR="007E0A30" w:rsidRPr="000842E3" w:rsidTr="007E0A30">
        <w:trPr>
          <w:trHeight w:val="30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302D4F">
            <w:pPr>
              <w:jc w:val="left"/>
              <w:rPr>
                <w:rFonts w:ascii="宋体" w:eastAsia="宋体" w:hAnsi="宋体" w:cs="宋体"/>
                <w:color w:val="000000"/>
                <w:sz w:val="22"/>
              </w:rPr>
            </w:pPr>
            <w:r>
              <w:rPr>
                <w:rFonts w:ascii="宋体" w:eastAsia="宋体" w:hAnsi="宋体" w:cs="宋体" w:hint="eastAsia"/>
                <w:color w:val="000000"/>
                <w:sz w:val="22"/>
              </w:rPr>
              <w:t>208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302D4F">
            <w:pPr>
              <w:jc w:val="left"/>
              <w:rPr>
                <w:rFonts w:ascii="宋体" w:eastAsia="宋体" w:hAnsi="宋体" w:cs="宋体"/>
                <w:color w:val="000000"/>
                <w:sz w:val="22"/>
              </w:rPr>
            </w:pPr>
            <w:r>
              <w:rPr>
                <w:rFonts w:ascii="宋体" w:eastAsia="宋体" w:hAnsi="宋体" w:cs="宋体" w:hint="eastAsia"/>
                <w:color w:val="000000"/>
                <w:sz w:val="22"/>
              </w:rPr>
              <w:t>社会保证和就业支出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E0A30" w:rsidRPr="000842E3" w:rsidRDefault="007E0A30" w:rsidP="000842E3">
            <w:pPr>
              <w:jc w:val="right"/>
              <w:rPr>
                <w:rFonts w:ascii="宋体" w:eastAsia="宋体" w:hAnsi="宋体" w:cs="宋体"/>
                <w:color w:val="000000"/>
                <w:sz w:val="22"/>
              </w:rPr>
            </w:pPr>
            <w:r w:rsidRPr="000842E3">
              <w:rPr>
                <w:rFonts w:ascii="宋体" w:eastAsia="宋体" w:hAnsi="宋体" w:cs="宋体"/>
                <w:color w:val="000000"/>
                <w:sz w:val="22"/>
              </w:rPr>
              <w:t>28.65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E0A30" w:rsidRPr="000842E3" w:rsidRDefault="007E0A30" w:rsidP="00302D4F">
            <w:pPr>
              <w:jc w:val="right"/>
              <w:rPr>
                <w:rFonts w:ascii="宋体" w:eastAsia="宋体" w:hAnsi="宋体" w:cs="宋体"/>
                <w:color w:val="000000"/>
                <w:sz w:val="22"/>
              </w:rPr>
            </w:pPr>
            <w:r w:rsidRPr="000842E3">
              <w:rPr>
                <w:rFonts w:ascii="宋体" w:eastAsia="宋体" w:hAnsi="宋体" w:cs="宋体"/>
                <w:color w:val="000000"/>
                <w:sz w:val="22"/>
              </w:rPr>
              <w:t>28.65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0842E3">
            <w:pPr>
              <w:jc w:val="left"/>
              <w:rPr>
                <w:rFonts w:ascii="宋体" w:eastAsia="宋体" w:hAnsi="宋体" w:cs="宋体"/>
                <w:color w:val="000000"/>
                <w:sz w:val="22"/>
              </w:rPr>
            </w:pPr>
          </w:p>
        </w:tc>
      </w:tr>
      <w:tr w:rsidR="007E0A30" w:rsidRPr="000842E3" w:rsidTr="007E0A30">
        <w:trPr>
          <w:trHeight w:val="30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302D4F">
            <w:pPr>
              <w:jc w:val="left"/>
              <w:rPr>
                <w:rFonts w:ascii="宋体" w:eastAsia="宋体" w:hAnsi="宋体" w:cs="宋体"/>
                <w:color w:val="000000"/>
                <w:sz w:val="22"/>
              </w:rPr>
            </w:pPr>
            <w:r>
              <w:rPr>
                <w:rFonts w:ascii="宋体" w:eastAsia="宋体" w:hAnsi="宋体" w:cs="宋体" w:hint="eastAsia"/>
                <w:color w:val="000000"/>
                <w:sz w:val="22"/>
              </w:rPr>
              <w:t>20805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302D4F">
            <w:pPr>
              <w:jc w:val="left"/>
              <w:rPr>
                <w:rFonts w:ascii="宋体" w:eastAsia="宋体" w:hAnsi="宋体" w:cs="宋体"/>
                <w:color w:val="000000"/>
                <w:sz w:val="22"/>
              </w:rPr>
            </w:pPr>
            <w:r>
              <w:rPr>
                <w:rFonts w:ascii="宋体" w:eastAsia="宋体" w:hAnsi="宋体" w:cs="宋体" w:hint="eastAsia"/>
                <w:color w:val="000000"/>
                <w:sz w:val="22"/>
              </w:rPr>
              <w:t>行政事业单位离退休</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E0A30" w:rsidRPr="000842E3" w:rsidRDefault="007E0A30" w:rsidP="000842E3">
            <w:pPr>
              <w:jc w:val="right"/>
              <w:rPr>
                <w:rFonts w:ascii="宋体" w:eastAsia="宋体" w:hAnsi="宋体" w:cs="宋体"/>
                <w:color w:val="000000"/>
                <w:sz w:val="22"/>
              </w:rPr>
            </w:pPr>
            <w:r w:rsidRPr="000842E3">
              <w:rPr>
                <w:rFonts w:ascii="宋体" w:eastAsia="宋体" w:hAnsi="宋体" w:cs="宋体"/>
                <w:color w:val="000000"/>
                <w:sz w:val="22"/>
              </w:rPr>
              <w:t>28.65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E0A30" w:rsidRPr="000842E3" w:rsidRDefault="007E0A30" w:rsidP="00302D4F">
            <w:pPr>
              <w:jc w:val="right"/>
              <w:rPr>
                <w:rFonts w:ascii="宋体" w:eastAsia="宋体" w:hAnsi="宋体" w:cs="宋体"/>
                <w:color w:val="000000"/>
                <w:sz w:val="22"/>
              </w:rPr>
            </w:pPr>
            <w:r w:rsidRPr="000842E3">
              <w:rPr>
                <w:rFonts w:ascii="宋体" w:eastAsia="宋体" w:hAnsi="宋体" w:cs="宋体"/>
                <w:color w:val="000000"/>
                <w:sz w:val="22"/>
              </w:rPr>
              <w:t>28.65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0842E3">
            <w:pPr>
              <w:jc w:val="left"/>
              <w:rPr>
                <w:rFonts w:ascii="宋体" w:eastAsia="宋体" w:hAnsi="宋体" w:cs="宋体"/>
                <w:color w:val="000000"/>
                <w:sz w:val="22"/>
              </w:rPr>
            </w:pPr>
          </w:p>
        </w:tc>
      </w:tr>
      <w:tr w:rsidR="007E0A30" w:rsidRPr="000842E3" w:rsidTr="007E0A30">
        <w:trPr>
          <w:trHeight w:val="30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302D4F">
            <w:pPr>
              <w:jc w:val="left"/>
              <w:rPr>
                <w:rFonts w:ascii="宋体" w:eastAsia="宋体" w:hAnsi="宋体" w:cs="宋体"/>
                <w:color w:val="000000"/>
                <w:sz w:val="22"/>
              </w:rPr>
            </w:pPr>
            <w:r>
              <w:rPr>
                <w:rFonts w:ascii="宋体" w:eastAsia="宋体" w:hAnsi="宋体" w:cs="宋体" w:hint="eastAsia"/>
                <w:color w:val="000000"/>
                <w:sz w:val="22"/>
              </w:rPr>
              <w:t>2080502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302D4F">
            <w:pPr>
              <w:jc w:val="left"/>
              <w:rPr>
                <w:rFonts w:ascii="宋体" w:eastAsia="宋体" w:hAnsi="宋体" w:cs="宋体"/>
                <w:color w:val="000000"/>
                <w:sz w:val="22"/>
              </w:rPr>
            </w:pPr>
            <w:r>
              <w:rPr>
                <w:rFonts w:ascii="宋体" w:eastAsia="宋体" w:hAnsi="宋体" w:cs="宋体" w:hint="eastAsia"/>
                <w:color w:val="000000"/>
                <w:sz w:val="22"/>
              </w:rPr>
              <w:t xml:space="preserve">  事业单位离退休</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E0A30" w:rsidRPr="000842E3" w:rsidRDefault="007E0A30" w:rsidP="000842E3">
            <w:pPr>
              <w:jc w:val="right"/>
              <w:rPr>
                <w:rFonts w:ascii="宋体" w:eastAsia="宋体" w:hAnsi="宋体" w:cs="宋体"/>
                <w:color w:val="000000"/>
                <w:sz w:val="22"/>
              </w:rPr>
            </w:pPr>
            <w:r w:rsidRPr="000842E3">
              <w:rPr>
                <w:rFonts w:ascii="宋体" w:eastAsia="宋体" w:hAnsi="宋体" w:cs="宋体"/>
                <w:color w:val="000000"/>
                <w:sz w:val="22"/>
              </w:rPr>
              <w:t>28.65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E0A30" w:rsidRPr="000842E3" w:rsidRDefault="007E0A30" w:rsidP="00302D4F">
            <w:pPr>
              <w:jc w:val="right"/>
              <w:rPr>
                <w:rFonts w:ascii="宋体" w:eastAsia="宋体" w:hAnsi="宋体" w:cs="宋体"/>
                <w:color w:val="000000"/>
                <w:sz w:val="22"/>
              </w:rPr>
            </w:pPr>
            <w:r w:rsidRPr="000842E3">
              <w:rPr>
                <w:rFonts w:ascii="宋体" w:eastAsia="宋体" w:hAnsi="宋体" w:cs="宋体"/>
                <w:color w:val="000000"/>
                <w:sz w:val="22"/>
              </w:rPr>
              <w:t>28.65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0842E3">
            <w:pPr>
              <w:jc w:val="left"/>
              <w:rPr>
                <w:rFonts w:ascii="宋体" w:eastAsia="宋体" w:hAnsi="宋体" w:cs="宋体"/>
                <w:color w:val="000000"/>
                <w:sz w:val="22"/>
              </w:rPr>
            </w:pPr>
          </w:p>
        </w:tc>
      </w:tr>
      <w:tr w:rsidR="007E0A30" w:rsidRPr="000842E3" w:rsidTr="007E0A30">
        <w:trPr>
          <w:trHeight w:val="30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302D4F">
            <w:pPr>
              <w:jc w:val="left"/>
              <w:rPr>
                <w:rFonts w:ascii="宋体" w:eastAsia="宋体" w:hAnsi="宋体" w:cs="宋体"/>
                <w:color w:val="000000"/>
                <w:sz w:val="22"/>
              </w:rPr>
            </w:pPr>
            <w:r>
              <w:rPr>
                <w:rFonts w:ascii="宋体" w:eastAsia="宋体" w:hAnsi="宋体" w:cs="宋体" w:hint="eastAsia"/>
                <w:color w:val="000000"/>
                <w:sz w:val="22"/>
              </w:rPr>
              <w:t>210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302D4F">
            <w:pPr>
              <w:jc w:val="left"/>
              <w:rPr>
                <w:rFonts w:ascii="宋体" w:eastAsia="宋体" w:hAnsi="宋体" w:cs="宋体"/>
                <w:color w:val="000000"/>
                <w:sz w:val="22"/>
              </w:rPr>
            </w:pPr>
            <w:r>
              <w:rPr>
                <w:rFonts w:ascii="宋体" w:eastAsia="宋体" w:hAnsi="宋体" w:cs="宋体" w:hint="eastAsia"/>
                <w:color w:val="000000"/>
                <w:sz w:val="22"/>
              </w:rPr>
              <w:t>卫生健康支出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E0A30" w:rsidRPr="000842E3" w:rsidRDefault="007E0A30" w:rsidP="000842E3">
            <w:pPr>
              <w:jc w:val="right"/>
              <w:rPr>
                <w:rFonts w:ascii="宋体" w:eastAsia="宋体" w:hAnsi="宋体" w:cs="宋体"/>
                <w:color w:val="000000"/>
                <w:sz w:val="22"/>
              </w:rPr>
            </w:pPr>
            <w:r w:rsidRPr="000842E3">
              <w:rPr>
                <w:rFonts w:ascii="宋体" w:eastAsia="宋体" w:hAnsi="宋体" w:cs="宋体"/>
                <w:color w:val="000000"/>
                <w:sz w:val="22"/>
              </w:rPr>
              <w:t>43.99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E0A30" w:rsidRPr="000842E3" w:rsidRDefault="007E0A30" w:rsidP="00302D4F">
            <w:pPr>
              <w:jc w:val="right"/>
              <w:rPr>
                <w:rFonts w:ascii="宋体" w:eastAsia="宋体" w:hAnsi="宋体" w:cs="宋体"/>
                <w:color w:val="000000"/>
                <w:sz w:val="22"/>
              </w:rPr>
            </w:pPr>
            <w:r w:rsidRPr="000842E3">
              <w:rPr>
                <w:rFonts w:ascii="宋体" w:eastAsia="宋体" w:hAnsi="宋体" w:cs="宋体"/>
                <w:color w:val="000000"/>
                <w:sz w:val="22"/>
              </w:rPr>
              <w:t>43.99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0842E3">
            <w:pPr>
              <w:jc w:val="left"/>
              <w:rPr>
                <w:rFonts w:ascii="宋体" w:eastAsia="宋体" w:hAnsi="宋体" w:cs="宋体"/>
                <w:color w:val="000000"/>
                <w:sz w:val="22"/>
              </w:rPr>
            </w:pPr>
          </w:p>
        </w:tc>
      </w:tr>
      <w:tr w:rsidR="007E0A30" w:rsidRPr="000842E3" w:rsidTr="007E0A30">
        <w:trPr>
          <w:trHeight w:val="30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302D4F">
            <w:pPr>
              <w:jc w:val="left"/>
              <w:rPr>
                <w:rFonts w:ascii="宋体" w:eastAsia="宋体" w:hAnsi="宋体" w:cs="宋体"/>
                <w:color w:val="000000"/>
                <w:sz w:val="22"/>
              </w:rPr>
            </w:pPr>
            <w:r>
              <w:rPr>
                <w:rFonts w:ascii="宋体" w:eastAsia="宋体" w:hAnsi="宋体" w:cs="宋体" w:hint="eastAsia"/>
                <w:color w:val="000000"/>
                <w:sz w:val="22"/>
              </w:rPr>
              <w:t>21011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302D4F">
            <w:pPr>
              <w:jc w:val="left"/>
              <w:rPr>
                <w:rFonts w:ascii="宋体" w:eastAsia="宋体" w:hAnsi="宋体" w:cs="宋体"/>
                <w:color w:val="000000"/>
                <w:sz w:val="22"/>
              </w:rPr>
            </w:pPr>
            <w:r>
              <w:rPr>
                <w:rFonts w:ascii="宋体" w:eastAsia="宋体" w:hAnsi="宋体" w:cs="宋体" w:hint="eastAsia"/>
                <w:color w:val="000000"/>
                <w:sz w:val="22"/>
              </w:rPr>
              <w:t>行政事业单位医疗</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E0A30" w:rsidRPr="000842E3" w:rsidRDefault="007E0A30" w:rsidP="000842E3">
            <w:pPr>
              <w:jc w:val="right"/>
              <w:rPr>
                <w:rFonts w:ascii="宋体" w:eastAsia="宋体" w:hAnsi="宋体" w:cs="宋体"/>
                <w:color w:val="000000"/>
                <w:sz w:val="22"/>
              </w:rPr>
            </w:pPr>
            <w:r w:rsidRPr="000842E3">
              <w:rPr>
                <w:rFonts w:ascii="宋体" w:eastAsia="宋体" w:hAnsi="宋体" w:cs="宋体"/>
                <w:color w:val="000000"/>
                <w:sz w:val="22"/>
              </w:rPr>
              <w:t>43.99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E0A30" w:rsidRPr="000842E3" w:rsidRDefault="007E0A30" w:rsidP="00302D4F">
            <w:pPr>
              <w:jc w:val="right"/>
              <w:rPr>
                <w:rFonts w:ascii="宋体" w:eastAsia="宋体" w:hAnsi="宋体" w:cs="宋体"/>
                <w:color w:val="000000"/>
                <w:sz w:val="22"/>
              </w:rPr>
            </w:pPr>
            <w:r w:rsidRPr="000842E3">
              <w:rPr>
                <w:rFonts w:ascii="宋体" w:eastAsia="宋体" w:hAnsi="宋体" w:cs="宋体"/>
                <w:color w:val="000000"/>
                <w:sz w:val="22"/>
              </w:rPr>
              <w:t>43.99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0842E3">
            <w:pPr>
              <w:jc w:val="left"/>
              <w:rPr>
                <w:rFonts w:ascii="宋体" w:eastAsia="宋体" w:hAnsi="宋体" w:cs="宋体"/>
                <w:color w:val="000000"/>
                <w:sz w:val="22"/>
              </w:rPr>
            </w:pPr>
          </w:p>
        </w:tc>
      </w:tr>
      <w:tr w:rsidR="007E0A30" w:rsidRPr="000842E3" w:rsidTr="007E0A30">
        <w:trPr>
          <w:trHeight w:val="30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302D4F">
            <w:pPr>
              <w:jc w:val="left"/>
              <w:rPr>
                <w:rFonts w:ascii="宋体" w:eastAsia="宋体" w:hAnsi="宋体" w:cs="宋体"/>
                <w:color w:val="000000"/>
                <w:sz w:val="22"/>
              </w:rPr>
            </w:pPr>
            <w:r>
              <w:rPr>
                <w:rFonts w:ascii="宋体" w:eastAsia="宋体" w:hAnsi="宋体" w:cs="宋体" w:hint="eastAsia"/>
                <w:color w:val="000000"/>
                <w:sz w:val="22"/>
              </w:rPr>
              <w:t>2101102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302D4F">
            <w:pPr>
              <w:jc w:val="left"/>
              <w:rPr>
                <w:rFonts w:ascii="宋体" w:eastAsia="宋体" w:hAnsi="宋体" w:cs="宋体"/>
                <w:color w:val="000000"/>
                <w:sz w:val="22"/>
              </w:rPr>
            </w:pPr>
            <w:r>
              <w:rPr>
                <w:rFonts w:ascii="宋体" w:eastAsia="宋体" w:hAnsi="宋体" w:cs="宋体" w:hint="eastAsia"/>
                <w:color w:val="000000"/>
                <w:sz w:val="22"/>
              </w:rPr>
              <w:t xml:space="preserve">  事业单位医疗</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E0A30" w:rsidRPr="000842E3" w:rsidRDefault="007E0A30" w:rsidP="000842E3">
            <w:pPr>
              <w:jc w:val="right"/>
              <w:rPr>
                <w:rFonts w:ascii="宋体" w:eastAsia="宋体" w:hAnsi="宋体" w:cs="宋体"/>
                <w:color w:val="000000"/>
                <w:sz w:val="22"/>
              </w:rPr>
            </w:pPr>
            <w:r w:rsidRPr="000842E3">
              <w:rPr>
                <w:rFonts w:ascii="宋体" w:eastAsia="宋体" w:hAnsi="宋体" w:cs="宋体"/>
                <w:color w:val="000000"/>
                <w:sz w:val="22"/>
              </w:rPr>
              <w:t>38.13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E0A30" w:rsidRPr="000842E3" w:rsidRDefault="007E0A30" w:rsidP="00302D4F">
            <w:pPr>
              <w:jc w:val="right"/>
              <w:rPr>
                <w:rFonts w:ascii="宋体" w:eastAsia="宋体" w:hAnsi="宋体" w:cs="宋体"/>
                <w:color w:val="000000"/>
                <w:sz w:val="22"/>
              </w:rPr>
            </w:pPr>
            <w:r w:rsidRPr="000842E3">
              <w:rPr>
                <w:rFonts w:ascii="宋体" w:eastAsia="宋体" w:hAnsi="宋体" w:cs="宋体"/>
                <w:color w:val="000000"/>
                <w:sz w:val="22"/>
              </w:rPr>
              <w:t>38.13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E0A30" w:rsidRDefault="007E0A30" w:rsidP="000842E3">
            <w:pPr>
              <w:jc w:val="left"/>
              <w:rPr>
                <w:rFonts w:ascii="宋体" w:eastAsia="宋体" w:hAnsi="宋体" w:cs="宋体"/>
                <w:color w:val="000000"/>
                <w:sz w:val="22"/>
              </w:rPr>
            </w:pPr>
          </w:p>
        </w:tc>
      </w:tr>
      <w:tr w:rsidR="007E0A30" w:rsidRPr="000842E3" w:rsidTr="007E0A30">
        <w:trPr>
          <w:trHeight w:val="308"/>
          <w:jc w:val="center"/>
        </w:trPr>
        <w:tc>
          <w:tcPr>
            <w:tcW w:w="0" w:type="auto"/>
            <w:gridSpan w:val="3"/>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0A30" w:rsidRDefault="007E0A30" w:rsidP="00302D4F">
            <w:pPr>
              <w:jc w:val="left"/>
              <w:rPr>
                <w:rFonts w:ascii="宋体" w:eastAsia="宋体" w:hAnsi="宋体" w:cs="宋体"/>
                <w:color w:val="000000"/>
                <w:sz w:val="22"/>
              </w:rPr>
            </w:pPr>
            <w:r>
              <w:rPr>
                <w:rFonts w:ascii="宋体" w:eastAsia="宋体" w:hAnsi="宋体" w:cs="宋体" w:hint="eastAsia"/>
                <w:color w:val="000000"/>
                <w:sz w:val="22"/>
              </w:rPr>
              <w:t>2101103</w:t>
            </w:r>
          </w:p>
        </w:tc>
        <w:tc>
          <w:tcPr>
            <w:tcW w:w="0" w:type="auto"/>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7E0A30" w:rsidRDefault="007E0A30" w:rsidP="00302D4F">
            <w:pPr>
              <w:jc w:val="left"/>
              <w:rPr>
                <w:rFonts w:ascii="宋体" w:eastAsia="宋体" w:hAnsi="宋体" w:cs="宋体"/>
                <w:color w:val="000000"/>
                <w:sz w:val="22"/>
              </w:rPr>
            </w:pPr>
            <w:r>
              <w:rPr>
                <w:rFonts w:ascii="宋体" w:eastAsia="宋体" w:hAnsi="宋体" w:cs="宋体" w:hint="eastAsia"/>
                <w:color w:val="000000"/>
                <w:sz w:val="22"/>
              </w:rPr>
              <w:t xml:space="preserve">  公务员医疗补助</w:t>
            </w:r>
          </w:p>
        </w:tc>
        <w:tc>
          <w:tcPr>
            <w:tcW w:w="0" w:type="auto"/>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tcPr>
          <w:p w:rsidR="007E0A30" w:rsidRPr="000842E3" w:rsidRDefault="007E0A30" w:rsidP="000842E3">
            <w:pPr>
              <w:jc w:val="right"/>
              <w:rPr>
                <w:rFonts w:ascii="宋体" w:eastAsia="宋体" w:hAnsi="宋体" w:cs="宋体"/>
                <w:color w:val="000000"/>
                <w:sz w:val="22"/>
              </w:rPr>
            </w:pPr>
            <w:r w:rsidRPr="000842E3">
              <w:rPr>
                <w:rFonts w:ascii="宋体" w:eastAsia="宋体" w:hAnsi="宋体" w:cs="宋体"/>
                <w:color w:val="000000"/>
                <w:sz w:val="22"/>
              </w:rPr>
              <w:t>5.87</w:t>
            </w:r>
          </w:p>
        </w:tc>
        <w:tc>
          <w:tcPr>
            <w:tcW w:w="0" w:type="auto"/>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tcPr>
          <w:p w:rsidR="007E0A30" w:rsidRPr="000842E3" w:rsidRDefault="007E0A30" w:rsidP="00302D4F">
            <w:pPr>
              <w:jc w:val="right"/>
              <w:rPr>
                <w:rFonts w:ascii="宋体" w:eastAsia="宋体" w:hAnsi="宋体" w:cs="宋体"/>
                <w:color w:val="000000"/>
                <w:sz w:val="22"/>
              </w:rPr>
            </w:pPr>
            <w:r w:rsidRPr="000842E3">
              <w:rPr>
                <w:rFonts w:ascii="宋体" w:eastAsia="宋体" w:hAnsi="宋体" w:cs="宋体"/>
                <w:color w:val="000000"/>
                <w:sz w:val="22"/>
              </w:rPr>
              <w:t>5.87</w:t>
            </w:r>
          </w:p>
        </w:tc>
        <w:tc>
          <w:tcPr>
            <w:tcW w:w="0" w:type="auto"/>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7E0A30" w:rsidRDefault="007E0A30" w:rsidP="000842E3">
            <w:pPr>
              <w:jc w:val="left"/>
              <w:rPr>
                <w:rFonts w:ascii="宋体" w:eastAsia="宋体" w:hAnsi="宋体" w:cs="宋体"/>
                <w:color w:val="000000"/>
                <w:sz w:val="22"/>
              </w:rPr>
            </w:pPr>
          </w:p>
        </w:tc>
      </w:tr>
    </w:tbl>
    <w:p w:rsidR="000462D9" w:rsidRDefault="00EF2B63">
      <w:r>
        <w:br w:type="page"/>
      </w:r>
    </w:p>
    <w:tbl>
      <w:tblPr>
        <w:tblW w:w="10000" w:type="dxa"/>
        <w:jc w:val="center"/>
        <w:tblLayout w:type="fixed"/>
        <w:tblCellMar>
          <w:left w:w="0" w:type="dxa"/>
          <w:right w:w="0" w:type="dxa"/>
        </w:tblCellMar>
        <w:tblLook w:val="04A0" w:firstRow="1" w:lastRow="0" w:firstColumn="1" w:lastColumn="0" w:noHBand="0" w:noVBand="1"/>
      </w:tblPr>
      <w:tblGrid>
        <w:gridCol w:w="896"/>
        <w:gridCol w:w="1932"/>
        <w:gridCol w:w="755"/>
        <w:gridCol w:w="683"/>
        <w:gridCol w:w="1599"/>
        <w:gridCol w:w="768"/>
        <w:gridCol w:w="744"/>
        <w:gridCol w:w="1891"/>
        <w:gridCol w:w="732"/>
      </w:tblGrid>
      <w:tr w:rsidR="000462D9">
        <w:trPr>
          <w:trHeight w:val="66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0462D9" w:rsidRDefault="00EF2B6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一般公共预算财政拨款基本支出决算表</w:t>
            </w:r>
          </w:p>
        </w:tc>
      </w:tr>
      <w:tr w:rsidR="000462D9" w:rsidTr="00A2159D">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rsidR="000462D9" w:rsidRDefault="000462D9">
            <w:pPr>
              <w:rPr>
                <w:rFonts w:ascii="Arial" w:hAnsi="Arial" w:cs="Arial"/>
                <w:color w:val="000000"/>
                <w:sz w:val="20"/>
                <w:szCs w:val="20"/>
              </w:rPr>
            </w:pPr>
          </w:p>
        </w:tc>
        <w:tc>
          <w:tcPr>
            <w:tcW w:w="755"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683"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0462D9" w:rsidRDefault="000462D9">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公开06表</w:t>
            </w:r>
          </w:p>
        </w:tc>
      </w:tr>
      <w:tr w:rsidR="000462D9" w:rsidTr="00A2159D">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rsidR="000462D9" w:rsidRDefault="0018447D">
            <w:pPr>
              <w:rPr>
                <w:rFonts w:ascii="Arial" w:hAnsi="Arial" w:cs="Arial"/>
                <w:color w:val="000000"/>
                <w:sz w:val="20"/>
                <w:szCs w:val="20"/>
              </w:rPr>
            </w:pPr>
            <w:r>
              <w:rPr>
                <w:rFonts w:ascii="宋体" w:eastAsia="宋体" w:hAnsi="宋体" w:cs="宋体" w:hint="eastAsia"/>
                <w:color w:val="000000"/>
                <w:kern w:val="0"/>
                <w:sz w:val="20"/>
                <w:szCs w:val="20"/>
              </w:rPr>
              <w:t>承德广播电视大学</w:t>
            </w:r>
          </w:p>
        </w:tc>
        <w:tc>
          <w:tcPr>
            <w:tcW w:w="755"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683"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0462D9" w:rsidRDefault="000462D9">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0462D9" w:rsidTr="00A2159D">
        <w:trPr>
          <w:trHeight w:val="362"/>
          <w:jc w:val="center"/>
        </w:trPr>
        <w:tc>
          <w:tcPr>
            <w:tcW w:w="358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人员经费</w:t>
            </w:r>
          </w:p>
        </w:tc>
        <w:tc>
          <w:tcPr>
            <w:tcW w:w="6417"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公用经费</w:t>
            </w:r>
          </w:p>
        </w:tc>
      </w:tr>
      <w:tr w:rsidR="000462D9" w:rsidTr="00A2159D">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6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0462D9" w:rsidTr="00A2159D">
        <w:trPr>
          <w:trHeight w:val="349"/>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7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6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98236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2138.4</w:t>
            </w: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100.43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基本工资</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98236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784.72</w:t>
            </w: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21.23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津贴补贴</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98236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154.31</w:t>
            </w: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奖金</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98236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164.29</w:t>
            </w: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伙食补助费</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绩效工资</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98236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577.36</w:t>
            </w: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机关事业单位基本养老保险缴费</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98236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247.20</w:t>
            </w: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职业年金缴费</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职工基本医疗保险缴费</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98236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38.13</w:t>
            </w: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23.69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公务员医疗补助缴费</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98236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5.87</w:t>
            </w: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其他社会保障缴费</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98236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16.96</w:t>
            </w: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4.68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98236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149.56</w:t>
            </w: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234.08</w:t>
            </w: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离休费</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53.7</w:t>
            </w: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退休费</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161.75</w:t>
            </w: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left"/>
              <w:rPr>
                <w:rFonts w:ascii="宋体" w:eastAsia="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0.84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退职（役）费</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抚恤金</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15.76</w:t>
            </w: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生活补助</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15.9</w:t>
            </w: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救济费</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医疗费补助</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14.78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奖励金</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1.28</w:t>
            </w: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16.8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其他对个人和家庭的补助</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spacing w:line="220" w:lineRule="exact"/>
              <w:jc w:val="left"/>
              <w:rPr>
                <w:rFonts w:ascii="宋体" w:eastAsia="宋体" w:hAnsi="宋体" w:cs="宋体"/>
                <w:color w:val="000000"/>
                <w:sz w:val="20"/>
                <w:szCs w:val="20"/>
              </w:rPr>
            </w:pP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spacing w:line="220" w:lineRule="exact"/>
              <w:jc w:val="left"/>
              <w:rPr>
                <w:rFonts w:ascii="宋体" w:eastAsia="宋体" w:hAnsi="宋体" w:cs="宋体"/>
                <w:color w:val="000000"/>
                <w:sz w:val="20"/>
                <w:szCs w:val="20"/>
              </w:rPr>
            </w:pP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6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220" w:lineRule="exact"/>
              <w:jc w:val="left"/>
              <w:rPr>
                <w:rFonts w:ascii="宋体" w:eastAsia="宋体" w:hAnsi="宋体" w:cs="宋体"/>
                <w:color w:val="000000"/>
                <w:sz w:val="20"/>
                <w:szCs w:val="20"/>
              </w:rPr>
            </w:pPr>
            <w:r>
              <w:rPr>
                <w:rFonts w:ascii="宋体" w:eastAsia="宋体" w:hAnsi="宋体" w:cs="宋体" w:hint="eastAsia"/>
                <w:color w:val="000000"/>
                <w:sz w:val="20"/>
                <w:szCs w:val="20"/>
              </w:rPr>
              <w:t>13.51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spacing w:line="180" w:lineRule="exact"/>
              <w:jc w:val="right"/>
              <w:rPr>
                <w:rFonts w:ascii="宋体" w:eastAsia="宋体" w:hAnsi="宋体" w:cs="宋体"/>
                <w:color w:val="000000"/>
                <w:sz w:val="20"/>
                <w:szCs w:val="20"/>
              </w:rPr>
            </w:pPr>
          </w:p>
        </w:tc>
      </w:tr>
      <w:tr w:rsidR="000462D9" w:rsidTr="00A2159D">
        <w:trPr>
          <w:trHeight w:val="317"/>
          <w:jc w:val="center"/>
        </w:trPr>
        <w:tc>
          <w:tcPr>
            <w:tcW w:w="282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7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2372.48</w:t>
            </w:r>
          </w:p>
        </w:tc>
        <w:tc>
          <w:tcPr>
            <w:tcW w:w="5685"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A2159D">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100.43</w:t>
            </w:r>
          </w:p>
        </w:tc>
      </w:tr>
    </w:tbl>
    <w:p w:rsidR="000462D9" w:rsidRDefault="00EF2B63">
      <w:r>
        <w:br w:type="page"/>
      </w:r>
    </w:p>
    <w:tbl>
      <w:tblPr>
        <w:tblW w:w="9220" w:type="dxa"/>
        <w:jc w:val="center"/>
        <w:tblCellMar>
          <w:left w:w="0" w:type="dxa"/>
          <w:right w:w="0" w:type="dxa"/>
        </w:tblCellMar>
        <w:tblLook w:val="04A0" w:firstRow="1" w:lastRow="0" w:firstColumn="1" w:lastColumn="0" w:noHBand="0" w:noVBand="1"/>
      </w:tblPr>
      <w:tblGrid>
        <w:gridCol w:w="1267"/>
        <w:gridCol w:w="1686"/>
        <w:gridCol w:w="1565"/>
        <w:gridCol w:w="1565"/>
        <w:gridCol w:w="1565"/>
        <w:gridCol w:w="1572"/>
      </w:tblGrid>
      <w:tr w:rsidR="000462D9">
        <w:trPr>
          <w:trHeight w:val="638"/>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rsidR="000462D9" w:rsidRDefault="00EF2B6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一般公共预算财政拨款“三公”经费支出决算表</w:t>
            </w:r>
          </w:p>
        </w:tc>
      </w:tr>
      <w:tr w:rsidR="000462D9">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0462D9">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18447D">
            <w:pPr>
              <w:rPr>
                <w:rFonts w:ascii="Arial" w:hAnsi="Arial" w:cs="Arial"/>
                <w:color w:val="000000"/>
                <w:sz w:val="20"/>
                <w:szCs w:val="20"/>
              </w:rPr>
            </w:pPr>
            <w:r>
              <w:rPr>
                <w:rFonts w:ascii="宋体" w:eastAsia="宋体" w:hAnsi="宋体" w:cs="宋体" w:hint="eastAsia"/>
                <w:color w:val="000000"/>
                <w:kern w:val="0"/>
                <w:sz w:val="20"/>
                <w:szCs w:val="20"/>
              </w:rPr>
              <w:t>承德广播电视大学</w:t>
            </w: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0462D9">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r>
      <w:tr w:rsidR="000462D9">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0462D9">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r>
      <w:tr w:rsidR="000462D9">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0462D9">
        <w:trPr>
          <w:trHeight w:val="417"/>
          <w:jc w:val="center"/>
        </w:trPr>
        <w:tc>
          <w:tcPr>
            <w:tcW w:w="0" w:type="auto"/>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462D9" w:rsidRDefault="0018447D">
            <w:pPr>
              <w:jc w:val="right"/>
              <w:rPr>
                <w:rFonts w:ascii="宋体" w:eastAsia="宋体" w:hAnsi="宋体" w:cs="宋体"/>
                <w:color w:val="000000"/>
                <w:sz w:val="22"/>
              </w:rPr>
            </w:pPr>
            <w:r>
              <w:rPr>
                <w:rFonts w:ascii="宋体" w:eastAsia="宋体" w:hAnsi="宋体" w:cs="宋体" w:hint="eastAsia"/>
                <w:color w:val="000000"/>
                <w:sz w:val="22"/>
              </w:rPr>
              <w:t>18.82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18447D">
            <w:pPr>
              <w:jc w:val="right"/>
              <w:rPr>
                <w:rFonts w:ascii="宋体" w:eastAsia="宋体" w:hAnsi="宋体" w:cs="宋体"/>
                <w:color w:val="000000"/>
                <w:sz w:val="22"/>
              </w:rPr>
            </w:pPr>
            <w:r>
              <w:rPr>
                <w:rFonts w:ascii="宋体" w:eastAsia="宋体" w:hAnsi="宋体" w:cs="宋体" w:hint="eastAsia"/>
                <w:color w:val="000000"/>
                <w:sz w:val="22"/>
              </w:rPr>
              <w:t>16.34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18447D">
            <w:pPr>
              <w:jc w:val="right"/>
              <w:rPr>
                <w:rFonts w:ascii="宋体" w:eastAsia="宋体" w:hAnsi="宋体" w:cs="宋体"/>
                <w:color w:val="000000"/>
                <w:sz w:val="22"/>
              </w:rPr>
            </w:pPr>
            <w:r>
              <w:rPr>
                <w:rFonts w:ascii="宋体" w:eastAsia="宋体" w:hAnsi="宋体" w:cs="宋体" w:hint="eastAsia"/>
                <w:color w:val="000000"/>
                <w:sz w:val="22"/>
              </w:rPr>
              <w:t>16.34</w:t>
            </w:r>
          </w:p>
        </w:tc>
        <w:tc>
          <w:tcPr>
            <w:tcW w:w="0" w:type="auto"/>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0462D9" w:rsidRDefault="0018447D">
            <w:pPr>
              <w:jc w:val="right"/>
              <w:rPr>
                <w:rFonts w:ascii="宋体" w:eastAsia="宋体" w:hAnsi="宋体" w:cs="宋体"/>
                <w:color w:val="000000"/>
                <w:sz w:val="22"/>
              </w:rPr>
            </w:pPr>
            <w:r>
              <w:rPr>
                <w:rFonts w:ascii="宋体" w:eastAsia="宋体" w:hAnsi="宋体" w:cs="宋体" w:hint="eastAsia"/>
                <w:color w:val="000000"/>
                <w:sz w:val="22"/>
              </w:rPr>
              <w:t>2.48</w:t>
            </w:r>
          </w:p>
        </w:tc>
      </w:tr>
      <w:tr w:rsidR="000462D9">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0462D9">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0462D9">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r>
      <w:tr w:rsidR="000462D9">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0462D9">
        <w:trPr>
          <w:trHeight w:val="447"/>
          <w:jc w:val="center"/>
        </w:trPr>
        <w:tc>
          <w:tcPr>
            <w:tcW w:w="0" w:type="auto"/>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0462D9" w:rsidRDefault="0018447D">
            <w:pPr>
              <w:jc w:val="right"/>
              <w:rPr>
                <w:rFonts w:ascii="宋体" w:eastAsia="宋体" w:hAnsi="宋体" w:cs="宋体"/>
                <w:color w:val="000000"/>
                <w:sz w:val="22"/>
              </w:rPr>
            </w:pPr>
            <w:r>
              <w:rPr>
                <w:rFonts w:ascii="宋体" w:eastAsia="宋体" w:hAnsi="宋体" w:cs="宋体" w:hint="eastAsia"/>
                <w:color w:val="000000"/>
                <w:sz w:val="22"/>
              </w:rPr>
              <w:t>3.82</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462D9" w:rsidRDefault="0018447D">
            <w:pPr>
              <w:jc w:val="right"/>
              <w:rPr>
                <w:rFonts w:ascii="宋体" w:eastAsia="宋体" w:hAnsi="宋体" w:cs="宋体"/>
                <w:color w:val="000000"/>
                <w:sz w:val="22"/>
              </w:rPr>
            </w:pPr>
            <w:r>
              <w:rPr>
                <w:rFonts w:ascii="宋体" w:eastAsia="宋体" w:hAnsi="宋体" w:cs="宋体" w:hint="eastAsia"/>
                <w:color w:val="000000"/>
                <w:sz w:val="22"/>
              </w:rPr>
              <w:t>2.98</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462D9" w:rsidRDefault="0018447D">
            <w:pPr>
              <w:jc w:val="right"/>
              <w:rPr>
                <w:rFonts w:ascii="宋体" w:eastAsia="宋体" w:hAnsi="宋体" w:cs="宋体"/>
                <w:color w:val="000000"/>
                <w:sz w:val="22"/>
              </w:rPr>
            </w:pPr>
            <w:r>
              <w:rPr>
                <w:rFonts w:ascii="宋体" w:eastAsia="宋体" w:hAnsi="宋体" w:cs="宋体" w:hint="eastAsia"/>
                <w:color w:val="000000"/>
                <w:sz w:val="22"/>
              </w:rPr>
              <w:t>2.98</w:t>
            </w:r>
          </w:p>
        </w:tc>
        <w:tc>
          <w:tcPr>
            <w:tcW w:w="0" w:type="auto"/>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462D9" w:rsidRDefault="0018447D">
            <w:pPr>
              <w:jc w:val="right"/>
              <w:rPr>
                <w:rFonts w:ascii="宋体" w:eastAsia="宋体" w:hAnsi="宋体" w:cs="宋体"/>
                <w:color w:val="000000"/>
                <w:sz w:val="22"/>
              </w:rPr>
            </w:pPr>
            <w:r>
              <w:rPr>
                <w:rFonts w:ascii="宋体" w:eastAsia="宋体" w:hAnsi="宋体" w:cs="宋体" w:hint="eastAsia"/>
                <w:color w:val="000000"/>
                <w:sz w:val="22"/>
              </w:rPr>
              <w:t>0.84</w:t>
            </w:r>
          </w:p>
        </w:tc>
      </w:tr>
    </w:tbl>
    <w:p w:rsidR="000462D9" w:rsidRDefault="00EF2B63">
      <w:r>
        <w:rPr>
          <w:rFonts w:ascii="宋体" w:eastAsia="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hint="eastAsia"/>
        </w:rPr>
        <w:tab/>
      </w:r>
      <w:r>
        <w:tab/>
      </w:r>
      <w:r>
        <w:tab/>
      </w:r>
      <w:r>
        <w:tab/>
      </w:r>
      <w:r>
        <w:tab/>
      </w:r>
      <w:r>
        <w:tab/>
      </w:r>
      <w:r>
        <w:tab/>
      </w:r>
      <w:r>
        <w:tab/>
      </w:r>
      <w:r>
        <w:tab/>
      </w:r>
      <w:r>
        <w:tab/>
      </w:r>
      <w:r>
        <w:tab/>
      </w:r>
      <w:r>
        <w:br w:type="page"/>
      </w:r>
    </w:p>
    <w:tbl>
      <w:tblPr>
        <w:tblW w:w="9510" w:type="dxa"/>
        <w:jc w:val="center"/>
        <w:tblCellMar>
          <w:left w:w="0" w:type="dxa"/>
          <w:right w:w="0" w:type="dxa"/>
        </w:tblCellMar>
        <w:tblLook w:val="04A0" w:firstRow="1" w:lastRow="0" w:firstColumn="1" w:lastColumn="0" w:noHBand="0" w:noVBand="1"/>
      </w:tblPr>
      <w:tblGrid>
        <w:gridCol w:w="910"/>
        <w:gridCol w:w="52"/>
        <w:gridCol w:w="52"/>
        <w:gridCol w:w="2352"/>
        <w:gridCol w:w="1024"/>
        <w:gridCol w:w="1024"/>
        <w:gridCol w:w="1024"/>
        <w:gridCol w:w="1024"/>
        <w:gridCol w:w="1024"/>
        <w:gridCol w:w="1024"/>
      </w:tblGrid>
      <w:tr w:rsidR="000462D9">
        <w:trPr>
          <w:trHeight w:val="780"/>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rsidR="000462D9" w:rsidRDefault="00EF2B6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政府性基金预算财政拨款收入支出决算表</w:t>
            </w:r>
          </w:p>
        </w:tc>
      </w:tr>
      <w:tr w:rsidR="000462D9">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0462D9">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18447D">
            <w:pPr>
              <w:rPr>
                <w:rFonts w:ascii="Arial" w:hAnsi="Arial" w:cs="Arial"/>
                <w:color w:val="000000"/>
                <w:sz w:val="20"/>
                <w:szCs w:val="20"/>
              </w:rPr>
            </w:pPr>
            <w:r>
              <w:rPr>
                <w:rFonts w:ascii="宋体" w:eastAsia="宋体" w:hAnsi="宋体" w:cs="宋体" w:hint="eastAsia"/>
                <w:color w:val="000000"/>
                <w:kern w:val="0"/>
                <w:sz w:val="20"/>
                <w:szCs w:val="20"/>
              </w:rPr>
              <w:t>承德广播电视大学</w:t>
            </w: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0462D9">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w:t>
            </w:r>
          </w:p>
        </w:tc>
        <w:tc>
          <w:tcPr>
            <w:tcW w:w="351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r>
      <w:tr w:rsidR="000462D9">
        <w:trPr>
          <w:trHeight w:val="312"/>
          <w:jc w:val="center"/>
        </w:trPr>
        <w:tc>
          <w:tcPr>
            <w:tcW w:w="99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r>
      <w:tr w:rsidR="000462D9">
        <w:trPr>
          <w:trHeight w:val="312"/>
          <w:jc w:val="center"/>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r>
      <w:tr w:rsidR="000462D9">
        <w:trPr>
          <w:trHeight w:val="312"/>
          <w:jc w:val="center"/>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center"/>
              <w:rPr>
                <w:rFonts w:ascii="宋体" w:eastAsia="宋体" w:hAnsi="宋体" w:cs="宋体"/>
                <w:color w:val="000000"/>
                <w:sz w:val="22"/>
              </w:rPr>
            </w:pPr>
          </w:p>
        </w:tc>
      </w:tr>
      <w:tr w:rsidR="000462D9">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0462D9">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r>
      <w:tr w:rsidR="000462D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bl>
    <w:p w:rsidR="000462D9" w:rsidRDefault="00EF2B63">
      <w:r>
        <w:br w:type="page"/>
      </w:r>
    </w:p>
    <w:tbl>
      <w:tblPr>
        <w:tblW w:w="9915" w:type="dxa"/>
        <w:jc w:val="center"/>
        <w:tblCellMar>
          <w:left w:w="0" w:type="dxa"/>
          <w:right w:w="0" w:type="dxa"/>
        </w:tblCellMar>
        <w:tblLook w:val="04A0" w:firstRow="1" w:lastRow="0" w:firstColumn="1" w:lastColumn="0" w:noHBand="0" w:noVBand="1"/>
      </w:tblPr>
      <w:tblGrid>
        <w:gridCol w:w="1199"/>
        <w:gridCol w:w="69"/>
        <w:gridCol w:w="69"/>
        <w:gridCol w:w="4220"/>
        <w:gridCol w:w="895"/>
        <w:gridCol w:w="1732"/>
        <w:gridCol w:w="1732"/>
      </w:tblGrid>
      <w:tr w:rsidR="000462D9">
        <w:trPr>
          <w:trHeight w:val="840"/>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rsidR="000462D9" w:rsidRDefault="00EF2B6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国有资本经营预算财政拨款支出决算表</w:t>
            </w:r>
          </w:p>
        </w:tc>
      </w:tr>
      <w:tr w:rsidR="000462D9">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公开09表</w:t>
            </w:r>
          </w:p>
        </w:tc>
      </w:tr>
      <w:tr w:rsidR="000462D9">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18447D">
            <w:pPr>
              <w:rPr>
                <w:rFonts w:ascii="Arial" w:hAnsi="Arial" w:cs="Arial"/>
                <w:color w:val="000000"/>
                <w:sz w:val="20"/>
                <w:szCs w:val="20"/>
              </w:rPr>
            </w:pPr>
            <w:r>
              <w:rPr>
                <w:rFonts w:ascii="宋体" w:eastAsia="宋体" w:hAnsi="宋体" w:cs="宋体" w:hint="eastAsia"/>
                <w:color w:val="000000"/>
                <w:kern w:val="0"/>
                <w:sz w:val="20"/>
                <w:szCs w:val="20"/>
              </w:rPr>
              <w:t>承德广播电视大学</w:t>
            </w:r>
          </w:p>
        </w:tc>
        <w:tc>
          <w:tcPr>
            <w:tcW w:w="0" w:type="auto"/>
            <w:tcBorders>
              <w:top w:val="nil"/>
              <w:left w:val="nil"/>
              <w:bottom w:val="nil"/>
              <w:right w:val="nil"/>
            </w:tcBorders>
            <w:shd w:val="clear" w:color="auto" w:fill="auto"/>
            <w:noWrap/>
            <w:tcMar>
              <w:top w:w="15" w:type="dxa"/>
              <w:left w:w="15" w:type="dxa"/>
              <w:right w:w="15" w:type="dxa"/>
            </w:tcMar>
            <w:vAlign w:val="bottom"/>
          </w:tcPr>
          <w:p w:rsidR="000462D9" w:rsidRDefault="000462D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0462D9" w:rsidRDefault="00EF2B6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0462D9">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0462D9">
        <w:trPr>
          <w:trHeight w:val="615"/>
          <w:jc w:val="center"/>
        </w:trPr>
        <w:tc>
          <w:tcPr>
            <w:tcW w:w="17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0462D9">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0462D9">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EF2B6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b/>
                <w:color w:val="000000"/>
                <w:sz w:val="22"/>
              </w:rPr>
            </w:pPr>
          </w:p>
        </w:tc>
      </w:tr>
      <w:tr w:rsidR="000462D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r w:rsidR="000462D9">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462D9" w:rsidRDefault="000462D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62D9" w:rsidRDefault="000462D9">
            <w:pPr>
              <w:jc w:val="right"/>
              <w:rPr>
                <w:rFonts w:ascii="宋体" w:eastAsia="宋体" w:hAnsi="宋体" w:cs="宋体"/>
                <w:color w:val="000000"/>
                <w:sz w:val="22"/>
              </w:rPr>
            </w:pPr>
          </w:p>
        </w:tc>
      </w:tr>
    </w:tbl>
    <w:p w:rsidR="000462D9" w:rsidRDefault="00EF2B63">
      <w:r>
        <w:br w:type="page"/>
      </w:r>
    </w:p>
    <w:p w:rsidR="000462D9" w:rsidRDefault="00D7121D">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55"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7770" cy="10682605"/>
                        </a:xfrm>
                        <a:prstGeom prst="rect">
                          <a:avLst/>
                        </a:prstGeom>
                        <a:solidFill>
                          <a:srgbClr val="FFC000"/>
                        </a:solidFill>
                        <a:ln w="12700" cap="flat" cmpd="sng" algn="ctr">
                          <a:no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矩形 40" o:spid="_x0000_s1026" style="position:absolute;left:0;text-align:left;margin-left:-70.5pt;margin-top:-85.25pt;width:595.1pt;height:84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" fillcolor="#ffc000" stroked="f" strokeweight="1pt">
                <v:path arrowok="t"/>
              </v:rect>
            </w:pict>
          </mc:Fallback>
        </mc:AlternateContent>
      </w:r>
    </w:p>
    <w:sectPr w:rsidR="000462D9" w:rsidSect="000462D9">
      <w:headerReference w:type="default" r:id="rId52"/>
      <w:footerReference w:type="default" r:id="rId53"/>
      <w:headerReference w:type="first" r:id="rId54"/>
      <w:pgSz w:w="11906" w:h="16838"/>
      <w:pgMar w:top="1701" w:right="1417" w:bottom="1281" w:left="141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CC9" w:rsidRDefault="00A77CC9" w:rsidP="000462D9">
      <w:r>
        <w:separator/>
      </w:r>
    </w:p>
  </w:endnote>
  <w:endnote w:type="continuationSeparator" w:id="0">
    <w:p w:rsidR="00A77CC9" w:rsidRDefault="00A77CC9" w:rsidP="0004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auto"/>
    <w:pitch w:val="default"/>
    <w:sig w:usb0="00000000" w:usb1="080E0000" w:usb2="00000000" w:usb3="00000000" w:csb0="00040000" w:csb1="00000000"/>
  </w:font>
  <w:font w:name="Yu Gothic UI Semibold">
    <w:altName w:val="Arial Unicode MS"/>
    <w:charset w:val="80"/>
    <w:family w:val="swiss"/>
    <w:pitch w:val="default"/>
    <w:sig w:usb0="00000000" w:usb1="2AC7FDFF" w:usb2="00000016" w:usb3="00000000" w:csb0="2002009F" w:csb1="00000000"/>
  </w:font>
  <w:font w:name="思源黑体 HW Bold">
    <w:altName w:val="黑体"/>
    <w:charset w:val="86"/>
    <w:family w:val="swiss"/>
    <w:pitch w:val="default"/>
    <w:sig w:usb0="00000000" w:usb1="00000000" w:usb2="00000016" w:usb3="00000000" w:csb0="002E0107"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UnicodeMS">
    <w:altName w:val="Malgun Gothic"/>
    <w:charset w:val="81"/>
    <w:family w:val="auto"/>
    <w:pitch w:val="default"/>
    <w:sig w:usb0="00000000" w:usb1="00000000" w:usb2="00000010" w:usb3="00000000" w:csb0="00080001"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4"/>
    </w:pPr>
    <w:r>
      <w:rPr>
        <w:noProof/>
      </w:rP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6350" b="10795"/>
              <wp:wrapNone/>
              <wp:docPr id="3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446405"/>
                      </a:xfrm>
                      <a:prstGeom prst="rect">
                        <a:avLst/>
                      </a:prstGeom>
                      <a:noFill/>
                      <a:ln w="6350">
                        <a:noFill/>
                      </a:ln>
                    </wps:spPr>
                    <wps:txbx>
                      <w:txbxContent>
                        <w:p w:rsidR="00302D4F" w:rsidRDefault="00302D4F">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32E31">
                            <w:rPr>
                              <w:rFonts w:ascii="Times New Roman" w:hAnsi="Times New Roman" w:cs="Times New Roman"/>
                              <w:noProof/>
                              <w:sz w:val="24"/>
                              <w:szCs w:val="24"/>
                            </w:rPr>
                            <w:t>- 16 -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47" type="#_x0000_t202" style="position:absolute;margin-left:206.55pt;margin-top:-22.45pt;width:34pt;height:35.1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" filled="f" stroked="f" strokeweight=".5pt">
              <v:path arrowok="t"/>
              <v:textbox inset="0,0,0,0">
                <w:txbxContent>
                  <w:p w:rsidR="00302D4F" w:rsidRDefault="00302D4F">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32E31">
                      <w:rPr>
                        <w:rFonts w:ascii="Times New Roman" w:hAnsi="Times New Roman" w:cs="Times New Roman"/>
                        <w:noProof/>
                        <w:sz w:val="24"/>
                        <w:szCs w:val="24"/>
                      </w:rPr>
                      <w:t>- 16 -</w:t>
                    </w:r>
                    <w:r>
                      <w:rPr>
                        <w:rFonts w:ascii="Times New Roman" w:hAnsi="Times New Roman" w:cs="Times New Roman"/>
                        <w:sz w:val="24"/>
                        <w:szCs w:val="24"/>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4"/>
    </w:pPr>
    <w:r>
      <w:rPr>
        <w:noProof/>
      </w:rP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330200" cy="237490"/>
              <wp:effectExtent l="0" t="0" r="6350" b="10160"/>
              <wp:wrapNone/>
              <wp:docPr id="2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37490"/>
                      </a:xfrm>
                      <a:prstGeom prst="rect">
                        <a:avLst/>
                      </a:prstGeom>
                      <a:noFill/>
                      <a:ln w="6350">
                        <a:noFill/>
                      </a:ln>
                    </wps:spPr>
                    <wps:txbx>
                      <w:txbxContent>
                        <w:p w:rsidR="00302D4F" w:rsidRDefault="00302D4F">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32E31">
                            <w:rPr>
                              <w:rFonts w:ascii="Times New Roman" w:hAnsi="Times New Roman" w:cs="Times New Roman"/>
                              <w:noProof/>
                              <w:sz w:val="24"/>
                              <w:szCs w:val="24"/>
                            </w:rPr>
                            <w:t>- 21 -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54" type="#_x0000_t202" style="position:absolute;margin-left:209.15pt;margin-top:-6pt;width:26pt;height:18.7pt;z-index:2518896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" filled="f" stroked="f" strokeweight=".5pt">
              <v:path arrowok="t"/>
              <v:textbox inset="0,0,0,0">
                <w:txbxContent>
                  <w:p w:rsidR="00302D4F" w:rsidRDefault="00302D4F">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32E31">
                      <w:rPr>
                        <w:rFonts w:ascii="Times New Roman" w:hAnsi="Times New Roman" w:cs="Times New Roman"/>
                        <w:noProof/>
                        <w:sz w:val="24"/>
                        <w:szCs w:val="24"/>
                      </w:rPr>
                      <w:t>- 21 -</w:t>
                    </w:r>
                    <w:r>
                      <w:rPr>
                        <w:rFonts w:ascii="Times New Roman" w:hAnsi="Times New Roman" w:cs="Times New Roman"/>
                        <w:sz w:val="24"/>
                        <w:szCs w:val="24"/>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4"/>
    </w:pPr>
    <w:r>
      <w:rPr>
        <w:noProof/>
      </w:rP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635"/>
              <wp:wrapNone/>
              <wp:docPr id="15"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 cy="399415"/>
                      </a:xfrm>
                      <a:prstGeom prst="rect">
                        <a:avLst/>
                      </a:prstGeom>
                      <a:noFill/>
                      <a:ln w="6350">
                        <a:noFill/>
                      </a:ln>
                    </wps:spPr>
                    <wps:txbx>
                      <w:txbxContent>
                        <w:p w:rsidR="00302D4F" w:rsidRDefault="00302D4F">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32E31">
                            <w:rPr>
                              <w:rFonts w:ascii="Times New Roman" w:hAnsi="Times New Roman" w:cs="Times New Roman"/>
                              <w:noProof/>
                              <w:sz w:val="24"/>
                              <w:szCs w:val="24"/>
                            </w:rPr>
                            <w:t>- 17 -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58" type="#_x0000_t202" style="position:absolute;margin-left:205.45pt;margin-top:-18.75pt;width:30.15pt;height:31.4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" filled="f" stroked="f" strokeweight=".5pt">
              <v:path arrowok="t"/>
              <v:textbox inset="0,0,0,0">
                <w:txbxContent>
                  <w:p w:rsidR="00302D4F" w:rsidRDefault="00302D4F">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32E31">
                      <w:rPr>
                        <w:rFonts w:ascii="Times New Roman" w:hAnsi="Times New Roman" w:cs="Times New Roman"/>
                        <w:noProof/>
                        <w:sz w:val="24"/>
                        <w:szCs w:val="24"/>
                      </w:rPr>
                      <w:t>- 17 -</w:t>
                    </w:r>
                    <w:r>
                      <w:rPr>
                        <w:rFonts w:ascii="Times New Roman" w:hAnsi="Times New Roman" w:cs="Times New Roman"/>
                        <w:sz w:val="24"/>
                        <w:szCs w:val="24"/>
                      </w:rP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4"/>
    </w:pPr>
    <w:r>
      <w:rPr>
        <w:noProof/>
      </w:rP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330200" cy="237490"/>
              <wp:effectExtent l="0" t="0" r="6350" b="1016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37490"/>
                      </a:xfrm>
                      <a:prstGeom prst="rect">
                        <a:avLst/>
                      </a:prstGeom>
                      <a:noFill/>
                      <a:ln w="6350">
                        <a:noFill/>
                      </a:ln>
                    </wps:spPr>
                    <wps:txbx>
                      <w:txbxContent>
                        <w:p w:rsidR="00302D4F" w:rsidRDefault="00302D4F">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32E31">
                            <w:rPr>
                              <w:rFonts w:ascii="Times New Roman" w:hAnsi="Times New Roman" w:cs="Times New Roman"/>
                              <w:noProof/>
                              <w:sz w:val="24"/>
                              <w:szCs w:val="24"/>
                            </w:rPr>
                            <w:t>- 32 -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5" o:spid="_x0000_s1062" type="#_x0000_t202" style="position:absolute;margin-left:209.15pt;margin-top:-6pt;width:26pt;height:18.7pt;z-index:2528307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" filled="f" stroked="f" strokeweight=".5pt">
              <v:path arrowok="t"/>
              <v:textbox inset="0,0,0,0">
                <w:txbxContent>
                  <w:p w:rsidR="00302D4F" w:rsidRDefault="00302D4F">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32E31">
                      <w:rPr>
                        <w:rFonts w:ascii="Times New Roman" w:hAnsi="Times New Roman" w:cs="Times New Roman"/>
                        <w:noProof/>
                        <w:sz w:val="24"/>
                        <w:szCs w:val="24"/>
                      </w:rPr>
                      <w:t>- 32 -</w:t>
                    </w:r>
                    <w:r>
                      <w:rPr>
                        <w:rFonts w:ascii="Times New Roman" w:hAnsi="Times New Roman" w:cs="Times New Roman"/>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4"/>
    </w:pPr>
    <w:r>
      <w:rPr>
        <w:noProof/>
      </w:rP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11430" b="8890"/>
              <wp:wrapNone/>
              <wp:docPr id="3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181610"/>
                      </a:xfrm>
                      <a:prstGeom prst="rect">
                        <a:avLst/>
                      </a:prstGeom>
                      <a:noFill/>
                      <a:ln w="6350">
                        <a:noFill/>
                      </a:ln>
                    </wps:spPr>
                    <wps:txbx>
                      <w:txbxContent>
                        <w:p w:rsidR="00302D4F" w:rsidRDefault="00302D4F">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32E31">
                            <w:rPr>
                              <w:rFonts w:ascii="Times New Roman" w:hAnsi="Times New Roman" w:cs="Times New Roman"/>
                              <w:noProof/>
                              <w:sz w:val="24"/>
                              <w:szCs w:val="24"/>
                            </w:rPr>
                            <w:t>- 15 -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46" type="#_x0000_t202" style="position:absolute;margin-left:209.65pt;margin-top:-12.95pt;width:30.6pt;height:14.3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" filled="f" stroked="f" strokeweight=".5pt">
              <v:path arrowok="t"/>
              <v:textbox inset="0,0,0,0">
                <w:txbxContent>
                  <w:p w:rsidR="00302D4F" w:rsidRDefault="00302D4F">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32E31">
                      <w:rPr>
                        <w:rFonts w:ascii="Times New Roman" w:hAnsi="Times New Roman" w:cs="Times New Roman"/>
                        <w:noProof/>
                        <w:sz w:val="24"/>
                        <w:szCs w:val="24"/>
                      </w:rPr>
                      <w:t>- 15 -</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CC9" w:rsidRDefault="00A77CC9" w:rsidP="000462D9">
      <w:r>
        <w:separator/>
      </w:r>
    </w:p>
  </w:footnote>
  <w:footnote w:type="continuationSeparator" w:id="0">
    <w:p w:rsidR="00A77CC9" w:rsidRDefault="00A77CC9" w:rsidP="00046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r>
      <w:rPr>
        <w:noProof/>
      </w:rP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page">
                <wp:posOffset>682625</wp:posOffset>
              </wp:positionV>
              <wp:extent cx="7553960" cy="400050"/>
              <wp:effectExtent l="0" t="6350" r="889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400050"/>
                        <a:chOff x="881" y="505"/>
                        <a:chExt cx="11930" cy="1179203"/>
                      </a:xfrm>
                    </wpg:grpSpPr>
                    <wps:wsp>
                      <wps:cNvPr id="44" name="矩形 2"/>
                      <wps:cNvSpPr>
                        <a:spLocks noChangeArrowheads="1"/>
                      </wps:cNvSpPr>
                      <wps:spPr bwMode="auto">
                        <a:xfrm>
                          <a:off x="881" y="1538"/>
                          <a:ext cx="11925" cy="146"/>
                        </a:xfrm>
                        <a:prstGeom prst="rect">
                          <a:avLst/>
                        </a:prstGeom>
                        <a:solidFill>
                          <a:schemeClr val="accent4">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6" name="任意多边形 3"/>
                      <wps:cNvSpPr>
                        <a:spLocks noChangeArrowheads="1"/>
                      </wps:cNvSpPr>
                      <wps:spPr bwMode="auto">
                        <a:xfrm>
                          <a:off x="10177" y="686"/>
                          <a:ext cx="2619" cy="862"/>
                        </a:xfrm>
                        <a:custGeom>
                          <a:avLst/>
                          <a:gdLst>
                            <a:gd name="T0" fmla="*/ 595 w 2619"/>
                            <a:gd name="T1" fmla="*/ 1 h 862"/>
                            <a:gd name="T2" fmla="*/ 2619 w 2619"/>
                            <a:gd name="T3" fmla="*/ 0 h 862"/>
                            <a:gd name="T4" fmla="*/ 2619 w 2619"/>
                            <a:gd name="T5" fmla="*/ 862 h 862"/>
                            <a:gd name="T6" fmla="*/ 0 w 2619"/>
                            <a:gd name="T7" fmla="*/ 862 h 862"/>
                            <a:gd name="T8" fmla="*/ 595 w 2619"/>
                            <a:gd name="T9" fmla="*/ 1 h 862"/>
                          </a:gdLst>
                          <a:ahLst/>
                          <a:cxnLst>
                            <a:cxn ang="0">
                              <a:pos x="T0" y="T1"/>
                            </a:cxn>
                            <a:cxn ang="0">
                              <a:pos x="T2" y="T3"/>
                            </a:cxn>
                            <a:cxn ang="0">
                              <a:pos x="T4" y="T5"/>
                            </a:cxn>
                            <a:cxn ang="0">
                              <a:pos x="T6" y="T7"/>
                            </a:cxn>
                            <a:cxn ang="0">
                              <a:pos x="T8" y="T9"/>
                            </a:cxn>
                          </a:cxnLst>
                          <a:rect l="0" t="0" r="r" b="b"/>
                          <a:pathLst>
                            <a:path w="2619" h="862">
                              <a:moveTo>
                                <a:pt x="595" y="1"/>
                              </a:moveTo>
                              <a:lnTo>
                                <a:pt x="2619" y="0"/>
                              </a:lnTo>
                              <a:lnTo>
                                <a:pt x="2619" y="862"/>
                              </a:lnTo>
                              <a:lnTo>
                                <a:pt x="0" y="862"/>
                              </a:lnTo>
                              <a:lnTo>
                                <a:pt x="595" y="1"/>
                              </a:lnTo>
                              <a:close/>
                            </a:path>
                          </a:pathLst>
                        </a:cu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7" name="任意多边形 4"/>
                      <wps:cNvSpPr>
                        <a:spLocks noChangeArrowheads="1"/>
                      </wps:cNvSpPr>
                      <wps:spPr bwMode="auto">
                        <a:xfrm>
                          <a:off x="10467" y="505"/>
                          <a:ext cx="2345" cy="1108"/>
                        </a:xfrm>
                        <a:custGeom>
                          <a:avLst/>
                          <a:gdLst>
                            <a:gd name="T0" fmla="*/ 668 w 2619"/>
                            <a:gd name="T1" fmla="*/ 0 h 1265"/>
                            <a:gd name="T2" fmla="*/ 2619 w 2619"/>
                            <a:gd name="T3" fmla="*/ 10 h 1265"/>
                            <a:gd name="T4" fmla="*/ 2619 w 2619"/>
                            <a:gd name="T5" fmla="*/ 1265 h 1265"/>
                            <a:gd name="T6" fmla="*/ 0 w 2619"/>
                            <a:gd name="T7" fmla="*/ 1265 h 1265"/>
                            <a:gd name="T8" fmla="*/ 668 w 2619"/>
                            <a:gd name="T9" fmla="*/ 0 h 1265"/>
                          </a:gdLst>
                          <a:ahLst/>
                          <a:cxnLst>
                            <a:cxn ang="0">
                              <a:pos x="T0" y="T1"/>
                            </a:cxn>
                            <a:cxn ang="0">
                              <a:pos x="T2" y="T3"/>
                            </a:cxn>
                            <a:cxn ang="0">
                              <a:pos x="T4" y="T5"/>
                            </a:cxn>
                            <a:cxn ang="0">
                              <a:pos x="T6" y="T7"/>
                            </a:cxn>
                            <a:cxn ang="0">
                              <a:pos x="T8" y="T9"/>
                            </a:cxn>
                          </a:cxnLst>
                          <a:rect l="0" t="0"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0;margin-top:53.75pt;width:594.8pt;height:31.5pt;z-index:251885568;mso-position-horizontal-relative:page;mso-position-vertical-relative:page"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">
              <v:rect id="矩形 2" o:spid="_x0000_s1027" style="position:absolute;left:8;top:15;width:120;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hmsMA&#10;AADbAAAADwAAAGRycy9kb3ducmV2LnhtbESP3YrCMBSE7wXfIRzBO01XRaRrFH8Q3BUU3X2AQ3Pa&#10;FJuT0kStb79ZELwcZuYbZr5sbSXu1PjSsYKPYQKCOHO65ELB789uMAPhA7LGyjEpeJKH5aLbmWOq&#10;3YPPdL+EQkQI+xQVmBDqVEqfGbLoh64mjl7uGoshyqaQusFHhNtKjpJkKi2WHBcM1rQxlF0vN6tg&#10;n60O42L0dVzns9P0uj2yyb9ZqX6vXX2CCNSGd/jV3msFkwn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QhmsMAAADbAAAADwAAAAAAAAAAAAAAAACYAgAAZHJzL2Rv&#10;d25yZXYueG1sUEsFBgAAAAAEAAQA9QAAAIgDAAAAAA==&#10;" fillcolor="#ffd966 [1943]" stroked="f" strokeweight="1pt"/>
              <v:shape id="任意多边形 3" o:spid="_x0000_s1028" style="position:absolute;left:101;top:6;width:26;height:9;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x0/sQA&#10;AADbAAAADwAAAGRycy9kb3ducmV2LnhtbESPQWvCQBSE7wX/w/IEb3WTUlJJXUULhUYIQSt4fWRf&#10;k9Ds25DdauKvdwWhx2FmvmGW68G04ky9aywriOcRCOLS6oYrBcfvz+cFCOeRNbaWScFIDtarydMS&#10;U20vvKfzwVciQNilqKD2vkuldGVNBt3cdsTB+7G9QR9kX0nd4yXATStfoiiRBhsOCzV29FFT+Xv4&#10;MwqyY15UHNs8vjbb01uxG0+cjUrNpsPmHYSnwf+HH+0vreA1gf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cdP7EAAAA2wAAAA8AAAAAAAAAAAAAAAAAmAIAAGRycy9k&#10;b3ducmV2LnhtbFBLBQYAAAAABAAEAPUAAACJAwAAAAA=&#10;" path="m595,1l2619,r,862l,862,595,1xe" fillcolor="black [3213]" stroked="f" strokeweight="1pt">
                <v:stroke joinstyle="miter"/>
                <v:path o:connecttype="custom" o:connectlocs="595,1;2619,0;2619,862;0,862;595,1" o:connectangles="0,0,0,0,0"/>
              </v:shape>
              <v:shape id="任意多边形 4" o:spid="_x0000_s1029" style="position:absolute;left:104;top:5;width:24;height:11;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Ox8UA&#10;AADbAAAADwAAAGRycy9kb3ducmV2LnhtbESP0WrCQBRE34X+w3ILfdNNW6kldRUpCAVTaKIfcMle&#10;k2D2bshuk22+3i0IPg4zc4ZZb4NpxUC9aywreF4kIIhLqxuuFJyO+/k7COeRNbaWScEfOdhuHmZr&#10;TLUdOaeh8JWIEHYpKqi971IpXVmTQbewHXH0zrY36KPsK6l7HCPctPIlSd6kwYbjQo0dfdZUXopf&#10;oyD5no4/h+a0P4edm7L8El6XWa7U02PYfYDwFPw9fGt/aQXLFfx/iT9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787HxQAAANsAAAAPAAAAAAAAAAAAAAAAAJgCAABkcnMv&#10;ZG93bnJldi54bWxQSwUGAAAAAAQABAD1AAAAigMAAAAA&#10;" path="m668,l2619,10r,1255l,1265,668,xe" fillcolor="#ffd966 [1943]" stroked="f" strokeweight="1pt">
                <v:stroke joinstyle="miter"/>
                <v:path o:connecttype="custom" o:connectlocs="598,0;2345,9;2345,1108;0,1108;598,0" o:connectangles="0,0,0,0,0"/>
              </v:shape>
              <w10:wrap anchorx="page" anchory="page"/>
            </v:group>
          </w:pict>
        </mc:Fallback>
      </mc:AlternateContent>
    </w:r>
    <w:r>
      <w:rPr>
        <w:noProof/>
      </w:rP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127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406400"/>
                        <a:chOff x="1337" y="880"/>
                        <a:chExt cx="3150" cy="640203"/>
                      </a:xfrm>
                    </wpg:grpSpPr>
                    <wps:wsp>
                      <wps:cNvPr id="41" name="文本框 6"/>
                      <wps:cNvSpPr txBox="1">
                        <a:spLocks noChangeArrowheads="1"/>
                      </wps:cNvSpPr>
                      <wps:spPr bwMode="auto">
                        <a:xfrm>
                          <a:off x="1401" y="880"/>
                          <a:ext cx="3087"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02D4F" w:rsidRDefault="00302D4F">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wps:txbx>
                      <wps:bodyPr rot="0" vert="horz" wrap="square" lIns="91440" tIns="45720" rIns="91440" bIns="45720" anchor="t" anchorCtr="0" upright="1">
                        <a:noAutofit/>
                      </wps:bodyPr>
                    </wps:wsp>
                    <wps:wsp>
                      <wps:cNvPr id="42" name="矩形 7"/>
                      <wps:cNvSpPr>
                        <a:spLocks noChangeArrowheads="1"/>
                      </wps:cNvSpPr>
                      <wps:spPr bwMode="auto">
                        <a:xfrm>
                          <a:off x="1337" y="1044"/>
                          <a:ext cx="119" cy="330"/>
                        </a:xfrm>
                        <a:prstGeom prst="rect">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49" style="position:absolute;left:0;text-align:left;margin-left:-2.15pt;margin-top:47.15pt;width:235.7pt;height:32pt;z-index:251886592;mso-position-horizontal-relative:page;mso-position-vertical-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">
              <v:shapetype id="_x0000_t202" coordsize="21600,21600" o:spt="202" path="m,l,21600r21600,l21600,xe">
                <v:stroke joinstyle="miter"/>
                <v:path gradientshapeok="t" o:connecttype="rect"/>
              </v:shapetype>
              <v:shape id="文本框 6" o:spid="_x0000_s1050" type="#_x0000_t202" style="position:absolute;left:14;top:8;width:3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EF2B63" w:rsidRDefault="00EF2B63">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v:textbox>
              </v:shape>
              <v:rect id="矩形 7" o:spid="_x0000_s1051" style="position:absolute;left:13;top:10;width:1;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U8MA&#10;AADbAAAADwAAAGRycy9kb3ducmV2LnhtbESP3YrCMBSE7xd8h3AEbxabWlSkNoq/sOyNvw9waI5t&#10;sTkpTdT69puFhb0cZuYbJlt2phZPal1lWcEoikEQ51ZXXCi4XvbDGQjnkTXWlknBmxwsF72PDFNt&#10;X3yi59kXIkDYpaig9L5JpXR5SQZdZBvi4N1sa9AH2RZSt/gKcFPLJI6n0mDFYaHEhjYl5ffzwyi4&#10;HI7T3b6acNLct6txPll/7r7XSg363WoOwlPn/8N/7S+tYJzA75fw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V+U8MAAADbAAAADwAAAAAAAAAAAAAAAACYAgAAZHJzL2Rv&#10;d25yZXYueG1sUEsFBgAAAAAEAAQA9QAAAIgDAAAAAA==&#10;" fillcolor="black [3213]" stroked="f" strokeweight="1pt"/>
              <w10:wrap anchorx="page" anchory="pag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r>
      <w:rPr>
        <w:noProof/>
      </w:rP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page">
                <wp:posOffset>596265</wp:posOffset>
              </wp:positionV>
              <wp:extent cx="7579995" cy="416560"/>
              <wp:effectExtent l="0" t="5715" r="5080" b="0"/>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9995" cy="416560"/>
                        <a:chOff x="881" y="505"/>
                        <a:chExt cx="11971" cy="1179203"/>
                      </a:xfrm>
                    </wpg:grpSpPr>
                    <wps:wsp>
                      <wps:cNvPr id="35" name="矩形 2"/>
                      <wps:cNvSpPr>
                        <a:spLocks noChangeArrowheads="1"/>
                      </wps:cNvSpPr>
                      <wps:spPr bwMode="auto">
                        <a:xfrm>
                          <a:off x="881" y="1538"/>
                          <a:ext cx="11925" cy="146"/>
                        </a:xfrm>
                        <a:prstGeom prst="rect">
                          <a:avLst/>
                        </a:prstGeom>
                        <a:solidFill>
                          <a:schemeClr val="accent4">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6" name="任意多边形 3"/>
                      <wps:cNvSpPr>
                        <a:spLocks noChangeArrowheads="1"/>
                      </wps:cNvSpPr>
                      <wps:spPr bwMode="auto">
                        <a:xfrm>
                          <a:off x="10177" y="686"/>
                          <a:ext cx="2619" cy="862"/>
                        </a:xfrm>
                        <a:custGeom>
                          <a:avLst/>
                          <a:gdLst>
                            <a:gd name="T0" fmla="*/ 595 w 2619"/>
                            <a:gd name="T1" fmla="*/ 1 h 862"/>
                            <a:gd name="T2" fmla="*/ 2619 w 2619"/>
                            <a:gd name="T3" fmla="*/ 0 h 862"/>
                            <a:gd name="T4" fmla="*/ 2619 w 2619"/>
                            <a:gd name="T5" fmla="*/ 862 h 862"/>
                            <a:gd name="T6" fmla="*/ 0 w 2619"/>
                            <a:gd name="T7" fmla="*/ 862 h 862"/>
                            <a:gd name="T8" fmla="*/ 595 w 2619"/>
                            <a:gd name="T9" fmla="*/ 1 h 862"/>
                          </a:gdLst>
                          <a:ahLst/>
                          <a:cxnLst>
                            <a:cxn ang="0">
                              <a:pos x="T0" y="T1"/>
                            </a:cxn>
                            <a:cxn ang="0">
                              <a:pos x="T2" y="T3"/>
                            </a:cxn>
                            <a:cxn ang="0">
                              <a:pos x="T4" y="T5"/>
                            </a:cxn>
                            <a:cxn ang="0">
                              <a:pos x="T6" y="T7"/>
                            </a:cxn>
                            <a:cxn ang="0">
                              <a:pos x="T8" y="T9"/>
                            </a:cxn>
                          </a:cxnLst>
                          <a:rect l="0" t="0" r="r" b="b"/>
                          <a:pathLst>
                            <a:path w="2619" h="862">
                              <a:moveTo>
                                <a:pt x="595" y="1"/>
                              </a:moveTo>
                              <a:lnTo>
                                <a:pt x="2619" y="0"/>
                              </a:lnTo>
                              <a:lnTo>
                                <a:pt x="2619" y="862"/>
                              </a:lnTo>
                              <a:lnTo>
                                <a:pt x="0" y="862"/>
                              </a:lnTo>
                              <a:lnTo>
                                <a:pt x="595" y="1"/>
                              </a:lnTo>
                              <a:close/>
                            </a:path>
                          </a:pathLst>
                        </a:cu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7" name="任意多边形 4"/>
                      <wps:cNvSpPr>
                        <a:spLocks noChangeArrowheads="1"/>
                      </wps:cNvSpPr>
                      <wps:spPr bwMode="auto">
                        <a:xfrm>
                          <a:off x="10467" y="505"/>
                          <a:ext cx="2385" cy="1107"/>
                        </a:xfrm>
                        <a:custGeom>
                          <a:avLst/>
                          <a:gdLst>
                            <a:gd name="T0" fmla="*/ 668 w 2619"/>
                            <a:gd name="T1" fmla="*/ 0 h 1265"/>
                            <a:gd name="T2" fmla="*/ 2619 w 2619"/>
                            <a:gd name="T3" fmla="*/ 10 h 1265"/>
                            <a:gd name="T4" fmla="*/ 2619 w 2619"/>
                            <a:gd name="T5" fmla="*/ 1265 h 1265"/>
                            <a:gd name="T6" fmla="*/ 0 w 2619"/>
                            <a:gd name="T7" fmla="*/ 1265 h 1265"/>
                            <a:gd name="T8" fmla="*/ 668 w 2619"/>
                            <a:gd name="T9" fmla="*/ 0 h 1265"/>
                          </a:gdLst>
                          <a:ahLst/>
                          <a:cxnLst>
                            <a:cxn ang="0">
                              <a:pos x="T0" y="T1"/>
                            </a:cxn>
                            <a:cxn ang="0">
                              <a:pos x="T2" y="T3"/>
                            </a:cxn>
                            <a:cxn ang="0">
                              <a:pos x="T4" y="T5"/>
                            </a:cxn>
                            <a:cxn ang="0">
                              <a:pos x="T6" y="T7"/>
                            </a:cxn>
                            <a:cxn ang="0">
                              <a:pos x="T8" y="T9"/>
                            </a:cxn>
                          </a:cxnLst>
                          <a:rect l="0" t="0"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left:0;text-align:left;margin-left:2.75pt;margin-top:46.95pt;width:596.85pt;height:32.8pt;z-index:251705344;mso-position-horizontal-relative:page;mso-position-vertical-relative:page"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">
              <v:rect id="矩形 2" o:spid="_x0000_s1027" style="position:absolute;left:8;top:15;width:120;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73fMMA&#10;AADbAAAADwAAAGRycy9kb3ducmV2LnhtbESP3YrCMBSE74V9h3AW9k5TFUWqUdyVBX/AZdUHODSn&#10;TbE5KU3U+vZGELwcZuYbZrZobSWu1PjSsYJ+LwFBnDldcqHgdPztTkD4gKyxckwK7uRhMf/ozDDV&#10;7sb/dD2EQkQI+xQVmBDqVEqfGbLoe64mjl7uGoshyqaQusFbhNtKDpJkLC2WHBcM1vRjKDsfLlbB&#10;OlvuhsVgs//OJ3/j82rPJt+yUl+f7XIKIlAb3uFXe60VDE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73fMMAAADbAAAADwAAAAAAAAAAAAAAAACYAgAAZHJzL2Rv&#10;d25yZXYueG1sUEsFBgAAAAAEAAQA9QAAAIgDAAAAAA==&#10;" fillcolor="#ffd966 [1943]" stroked="f" strokeweight="1pt"/>
              <v:shape id="任意多边形 3" o:spid="_x0000_s1028" style="position:absolute;left:101;top:6;width:26;height:9;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Hg8QA&#10;AADbAAAADwAAAGRycy9kb3ducmV2LnhtbESPQWvCQBSE7wX/w/IEb3WTFlJJXUULhUYIQSt4fWRf&#10;k9Ds25DdauKvdwWhx2FmvmGW68G04ky9aywriOcRCOLS6oYrBcfvz+cFCOeRNbaWScFIDtarydMS&#10;U20vvKfzwVciQNilqKD2vkuldGVNBt3cdsTB+7G9QR9kX0nd4yXATStfoiiRBhsOCzV29FFT+Xv4&#10;MwqyY15UHNs8vjbb01uxG0+cjUrNpsPmHYSnwf+HH+0vreA1gf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aB4PEAAAA2wAAAA8AAAAAAAAAAAAAAAAAmAIAAGRycy9k&#10;b3ducmV2LnhtbFBLBQYAAAAABAAEAPUAAACJAwAAAAA=&#10;" path="m595,1l2619,r,862l,862,595,1xe" fillcolor="black [3213]" stroked="f" strokeweight="1pt">
                <v:stroke joinstyle="miter"/>
                <v:path o:connecttype="custom" o:connectlocs="595,1;2619,0;2619,862;0,862;595,1" o:connectangles="0,0,0,0,0"/>
              </v:shape>
              <v:shape id="任意多边形 4" o:spid="_x0000_s1029" style="position:absolute;left:104;top:5;width:24;height:11;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9usMA&#10;AADbAAAADwAAAGRycy9kb3ducmV2LnhtbESP3YrCMBSE74V9h3CEvdPUH3TpGkUWhIVVsNUHODTH&#10;tticlCZq1qc3guDlMDPfMItVMI24UudqywpGwwQEcWF1zaWC42Ez+ALhPLLGxjIp+CcHq+VHb4Gp&#10;tjfO6Jr7UkQIuxQVVN63qZSuqMigG9qWOHon2xn0UXal1B3eItw0cpwkM2mw5rhQYUs/FRXn/GIU&#10;JLv7Yf9XHzensHb3bXYOk+k2U+qzH9bfIDwF/w6/2r9awWQO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9usMAAADbAAAADwAAAAAAAAAAAAAAAACYAgAAZHJzL2Rv&#10;d25yZXYueG1sUEsFBgAAAAAEAAQA9QAAAIgDAAAAAA==&#10;" path="m668,l2619,10r,1255l,1265,668,xe" fillcolor="#ffd966 [1943]" stroked="f" strokeweight="1pt">
                <v:stroke joinstyle="miter"/>
                <v:path o:connecttype="custom" o:connectlocs="608,0;2385,9;2385,1107;0,1107;608,0" o:connectangles="0,0,0,0,0"/>
              </v:shape>
              <w10:wrap anchorx="page" anchory="page"/>
            </v:group>
          </w:pict>
        </mc:Fallback>
      </mc:AlternateContent>
    </w:r>
    <w:r>
      <w:rPr>
        <w:noProof/>
      </w:rP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1270" b="0"/>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406400"/>
                        <a:chOff x="1337" y="880"/>
                        <a:chExt cx="3150" cy="640203"/>
                      </a:xfrm>
                    </wpg:grpSpPr>
                    <wps:wsp>
                      <wps:cNvPr id="32" name="文本框 6"/>
                      <wps:cNvSpPr txBox="1">
                        <a:spLocks noChangeArrowheads="1"/>
                      </wps:cNvSpPr>
                      <wps:spPr bwMode="auto">
                        <a:xfrm>
                          <a:off x="1401" y="880"/>
                          <a:ext cx="3087"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02D4F" w:rsidRDefault="00302D4F">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wps:txbx>
                      <wps:bodyPr rot="0" vert="horz" wrap="square" lIns="91440" tIns="45720" rIns="91440" bIns="45720" anchor="t" anchorCtr="0" upright="1">
                        <a:noAutofit/>
                      </wps:bodyPr>
                    </wps:wsp>
                    <wps:wsp>
                      <wps:cNvPr id="33" name="矩形 7"/>
                      <wps:cNvSpPr>
                        <a:spLocks noChangeArrowheads="1"/>
                      </wps:cNvSpPr>
                      <wps:spPr bwMode="auto">
                        <a:xfrm>
                          <a:off x="1337" y="1044"/>
                          <a:ext cx="119" cy="330"/>
                        </a:xfrm>
                        <a:prstGeom prst="rect">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54" style="position:absolute;left:0;text-align:left;margin-left:1.95pt;margin-top:47.1pt;width:235.7pt;height:32pt;z-index:251706368;mso-position-horizontal-relative:page;mso-position-vertical-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">
              <v:shapetype id="_x0000_t202" coordsize="21600,21600" o:spt="202" path="m,l,21600r21600,l21600,xe">
                <v:stroke joinstyle="miter"/>
                <v:path gradientshapeok="t" o:connecttype="rect"/>
              </v:shapetype>
              <v:shape id="文本框 6" o:spid="_x0000_s1055" type="#_x0000_t202" style="position:absolute;left:14;top:8;width:3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EF2B63" w:rsidRDefault="00EF2B63">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1056" style="position:absolute;left:13;top:10;width:1;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tcIA&#10;AADbAAAADwAAAGRycy9kb3ducmV2LnhtbESP26rCMBRE3wX/IWzBF9HUK4ceo3gF8cXb+YBNs09b&#10;bHZKE7X+vREEH4eZWcNM57UpxJ0ql1tW0O9FIIgTq3NOFfxdtt0fEM4jaywsk4InOZjPmo0pxto+&#10;+ET3s09FgLCLUUHmfRlL6ZKMDLqeLYmD928rgz7IKpW6wkeAm0IOomgiDeYcFjIsaZVRcj3fjILL&#10;4TjZbPMxD8rrejFKxsvOZr9Uqt2qF78gPNX+G/60d1rBcAjv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76i1wgAAANsAAAAPAAAAAAAAAAAAAAAAAJgCAABkcnMvZG93&#10;bnJldi54bWxQSwUGAAAAAAQABAD1AAAAhwMAAAAA&#10;" fillcolor="black [3213]" stroked="f" strokeweight="1pt"/>
              <w10:wrap anchorx="page" anchory="pag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r>
      <w:rPr>
        <w:noProof/>
      </w:rP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page">
                <wp:posOffset>0</wp:posOffset>
              </wp:positionV>
              <wp:extent cx="7553960" cy="480695"/>
              <wp:effectExtent l="0" t="0" r="8890" b="0"/>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480695"/>
                        <a:chOff x="881" y="505"/>
                        <a:chExt cx="11930" cy="1179203"/>
                      </a:xfrm>
                    </wpg:grpSpPr>
                    <wps:wsp>
                      <wps:cNvPr id="28" name="矩形 2"/>
                      <wps:cNvSpPr>
                        <a:spLocks noChangeArrowheads="1"/>
                      </wps:cNvSpPr>
                      <wps:spPr bwMode="auto">
                        <a:xfrm>
                          <a:off x="881" y="1538"/>
                          <a:ext cx="11925" cy="146"/>
                        </a:xfrm>
                        <a:prstGeom prst="rect">
                          <a:avLst/>
                        </a:prstGeom>
                        <a:solidFill>
                          <a:schemeClr val="accent4">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9" name="任意多边形 3"/>
                      <wps:cNvSpPr>
                        <a:spLocks noChangeArrowheads="1"/>
                      </wps:cNvSpPr>
                      <wps:spPr bwMode="auto">
                        <a:xfrm>
                          <a:off x="10177" y="686"/>
                          <a:ext cx="2619" cy="862"/>
                        </a:xfrm>
                        <a:custGeom>
                          <a:avLst/>
                          <a:gdLst>
                            <a:gd name="T0" fmla="*/ 595 w 2619"/>
                            <a:gd name="T1" fmla="*/ 1 h 862"/>
                            <a:gd name="T2" fmla="*/ 2619 w 2619"/>
                            <a:gd name="T3" fmla="*/ 0 h 862"/>
                            <a:gd name="T4" fmla="*/ 2619 w 2619"/>
                            <a:gd name="T5" fmla="*/ 862 h 862"/>
                            <a:gd name="T6" fmla="*/ 0 w 2619"/>
                            <a:gd name="T7" fmla="*/ 862 h 862"/>
                            <a:gd name="T8" fmla="*/ 595 w 2619"/>
                            <a:gd name="T9" fmla="*/ 1 h 862"/>
                          </a:gdLst>
                          <a:ahLst/>
                          <a:cxnLst>
                            <a:cxn ang="0">
                              <a:pos x="T0" y="T1"/>
                            </a:cxn>
                            <a:cxn ang="0">
                              <a:pos x="T2" y="T3"/>
                            </a:cxn>
                            <a:cxn ang="0">
                              <a:pos x="T4" y="T5"/>
                            </a:cxn>
                            <a:cxn ang="0">
                              <a:pos x="T6" y="T7"/>
                            </a:cxn>
                            <a:cxn ang="0">
                              <a:pos x="T8" y="T9"/>
                            </a:cxn>
                          </a:cxnLst>
                          <a:rect l="0" t="0" r="r" b="b"/>
                          <a:pathLst>
                            <a:path w="2619" h="862">
                              <a:moveTo>
                                <a:pt x="595" y="1"/>
                              </a:moveTo>
                              <a:lnTo>
                                <a:pt x="2619" y="0"/>
                              </a:lnTo>
                              <a:lnTo>
                                <a:pt x="2619" y="862"/>
                              </a:lnTo>
                              <a:lnTo>
                                <a:pt x="0" y="862"/>
                              </a:lnTo>
                              <a:lnTo>
                                <a:pt x="595" y="1"/>
                              </a:lnTo>
                              <a:close/>
                            </a:path>
                          </a:pathLst>
                        </a:cu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0" name="任意多边形 4"/>
                      <wps:cNvSpPr>
                        <a:spLocks noChangeArrowheads="1"/>
                      </wps:cNvSpPr>
                      <wps:spPr bwMode="auto">
                        <a:xfrm>
                          <a:off x="10467" y="505"/>
                          <a:ext cx="2345" cy="1108"/>
                        </a:xfrm>
                        <a:custGeom>
                          <a:avLst/>
                          <a:gdLst>
                            <a:gd name="T0" fmla="*/ 668 w 2619"/>
                            <a:gd name="T1" fmla="*/ 0 h 1265"/>
                            <a:gd name="T2" fmla="*/ 2619 w 2619"/>
                            <a:gd name="T3" fmla="*/ 10 h 1265"/>
                            <a:gd name="T4" fmla="*/ 2619 w 2619"/>
                            <a:gd name="T5" fmla="*/ 1265 h 1265"/>
                            <a:gd name="T6" fmla="*/ 0 w 2619"/>
                            <a:gd name="T7" fmla="*/ 1265 h 1265"/>
                            <a:gd name="T8" fmla="*/ 668 w 2619"/>
                            <a:gd name="T9" fmla="*/ 0 h 1265"/>
                          </a:gdLst>
                          <a:ahLst/>
                          <a:cxnLst>
                            <a:cxn ang="0">
                              <a:pos x="T0" y="T1"/>
                            </a:cxn>
                            <a:cxn ang="0">
                              <a:pos x="T2" y="T3"/>
                            </a:cxn>
                            <a:cxn ang="0">
                              <a:pos x="T4" y="T5"/>
                            </a:cxn>
                            <a:cxn ang="0">
                              <a:pos x="T6" y="T7"/>
                            </a:cxn>
                            <a:cxn ang="0">
                              <a:pos x="T8" y="T9"/>
                            </a:cxn>
                          </a:cxnLst>
                          <a:rect l="0" t="0"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0;margin-top:0;width:594.8pt;height:37.85pt;z-index:251754496;mso-position-horizontal-relative:page;mso-position-vertical-relative:page"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">
              <v:rect id="矩形 2" o:spid="_x0000_s1027" style="position:absolute;left:8;top:15;width:120;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bOP8EA&#10;AADbAAAADwAAAGRycy9kb3ducmV2LnhtbERP3WrCMBS+H/gO4Qy8m+kqlNIZRR0D3aBjzgc4NKdN&#10;sTkpTbT17c3FYJcf3/9qM9lO3GjwrWMFr4sEBHHldMuNgvPvx0sOwgdkjZ1jUnAnD5v17GmFhXYj&#10;/9DtFBoRQ9gXqMCE0BdS+sqQRb9wPXHkajdYDBEOjdQDjjHcdjJNkkxabDk2GOxpb6i6nK5WwaHa&#10;fi2b9Fju6vw7u7yXbOpPVmr+PG3fQASawr/4z33QCtI4Nn6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2zj/BAAAA2wAAAA8AAAAAAAAAAAAAAAAAmAIAAGRycy9kb3du&#10;cmV2LnhtbFBLBQYAAAAABAAEAPUAAACGAwAAAAA=&#10;" fillcolor="#ffd966 [1943]" stroked="f" strokeweight="1pt"/>
              <v:shape id="任意多边形 3" o:spid="_x0000_s1028" style="position:absolute;left:101;top:6;width:26;height:9;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FLMMA&#10;AADbAAAADwAAAGRycy9kb3ducmV2LnhtbESPQYvCMBSE7wv+h/AEb5rWg7rVKCoIKohsFbw+mrdt&#10;2ealNFFbf71ZWNjjMDPfMItVayrxoMaVlhXEowgEcWZ1ybmC62U3nIFwHlljZZkUdORgtex9LDDR&#10;9slf9Eh9LgKEXYIKCu/rREqXFWTQjWxNHLxv2xj0QTa51A0+A9xUchxFE2mw5LBQYE3bgrKf9G4U&#10;HK6nc86xPcWvcnObno/djQ+dUoN+u56D8NT6//Bfe68VjD/h90v4AX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wFLMMAAADbAAAADwAAAAAAAAAAAAAAAACYAgAAZHJzL2Rv&#10;d25yZXYueG1sUEsFBgAAAAAEAAQA9QAAAIgDAAAAAA==&#10;" path="m595,1l2619,r,862l,862,595,1xe" fillcolor="black [3213]" stroked="f" strokeweight="1pt">
                <v:stroke joinstyle="miter"/>
                <v:path o:connecttype="custom" o:connectlocs="595,1;2619,0;2619,862;0,862;595,1" o:connectangles="0,0,0,0,0"/>
              </v:shape>
              <v:shape id="任意多边形 4" o:spid="_x0000_s1029" style="position:absolute;left:104;top:5;width:24;height:11;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lzsEA&#10;AADbAAAADwAAAGRycy9kb3ducmV2LnhtbERP3WqDMBS+L/Qdwinsro2bYxRnWmQgDOZg2j7AwZyq&#10;aE7EZG3Wp18uBrv8+P7zYzCTuNLiBssKHncJCOLW6oE7BedTud2DcB5Z42SZFPyQg+Nhvcox0/bG&#10;NV0b34kYwi5DBb33cyala3sy6HZ2Jo7cxS4GfYRLJ/WCtxhuJvmUJC/S4MCxoceZ3npqx+bbKEg+&#10;76evj+FcXkLh7lU9hvS5qpV62ITiFYSn4P/Ff+53rSCN6+OX+AP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AJc7BAAAA2wAAAA8AAAAAAAAAAAAAAAAAmAIAAGRycy9kb3du&#10;cmV2LnhtbFBLBQYAAAAABAAEAPUAAACGAwAAAAA=&#10;" path="m668,l2619,10r,1255l,1265,668,xe" fillcolor="#ffd966 [1943]" stroked="f" strokeweight="1pt">
                <v:stroke joinstyle="miter"/>
                <v:path o:connecttype="custom" o:connectlocs="598,0;2345,9;2345,1108;0,1108;598,0" o:connectangles="0,0,0,0,0"/>
              </v:shape>
              <w10:wrap anchorx="page" anchory="page"/>
            </v:group>
          </w:pict>
        </mc:Fallback>
      </mc:AlternateContent>
    </w:r>
    <w:r>
      <w:rPr>
        <w:noProof/>
      </w:rP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1270" t="0" r="0" b="0"/>
              <wp:wrapNone/>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406400"/>
                        <a:chOff x="1337" y="880"/>
                        <a:chExt cx="3150" cy="640203"/>
                      </a:xfrm>
                    </wpg:grpSpPr>
                    <wps:wsp>
                      <wps:cNvPr id="25" name="文本框 6"/>
                      <wps:cNvSpPr txBox="1">
                        <a:spLocks noChangeArrowheads="1"/>
                      </wps:cNvSpPr>
                      <wps:spPr bwMode="auto">
                        <a:xfrm>
                          <a:off x="1401" y="880"/>
                          <a:ext cx="3087"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02D4F" w:rsidRDefault="00302D4F">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wps:txbx>
                      <wps:bodyPr rot="0" vert="horz" wrap="square" lIns="91440" tIns="45720" rIns="91440" bIns="45720" anchor="t" anchorCtr="0" upright="1">
                        <a:noAutofit/>
                      </wps:bodyPr>
                    </wps:wsp>
                    <wps:wsp>
                      <wps:cNvPr id="26" name="矩形 7"/>
                      <wps:cNvSpPr>
                        <a:spLocks noChangeArrowheads="1"/>
                      </wps:cNvSpPr>
                      <wps:spPr bwMode="auto">
                        <a:xfrm>
                          <a:off x="1337" y="1044"/>
                          <a:ext cx="119" cy="330"/>
                        </a:xfrm>
                        <a:prstGeom prst="rect">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57" style="position:absolute;left:0;text-align:left;margin-left:-2.15pt;margin-top:47.15pt;width:235.7pt;height:32pt;z-index:251755520;mso-position-horizontal-relative:page;mso-position-vertical-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">
              <v:shapetype id="_x0000_t202" coordsize="21600,21600" o:spt="202" path="m,l,21600r21600,l21600,xe">
                <v:stroke joinstyle="miter"/>
                <v:path gradientshapeok="t" o:connecttype="rect"/>
              </v:shapetype>
              <v:shape id="文本框 6" o:spid="_x0000_s1058" type="#_x0000_t202" style="position:absolute;left:14;top:8;width:3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EF2B63" w:rsidRDefault="00EF2B63">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v:textbox>
              </v:shape>
              <v:rect id="矩形 7" o:spid="_x0000_s1059" style="position:absolute;left:13;top:10;width:1;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d8MMA&#10;AADbAAAADwAAAGRycy9kb3ducmV2LnhtbESP3YrCMBSE7xd8h3AEb0RTy1qkGsVfWLzx9wEOzbEt&#10;Nielidp9+40g7OUwM98ws0VrKvGkxpWWFYyGEQjizOqScwXXy24wAeE8ssbKMin4JQeLeedrhqm2&#10;Lz7R8+xzESDsUlRQeF+nUrqsIINuaGvi4N1sY9AH2eRSN/gKcFPJOIoSabDksFBgTeuCsvv5YRRc&#10;DsdkuyvHHNf3zfI7G6/62/1KqV63XU5BeGr9f/jT/tEK4gT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Gd8MMAAADbAAAADwAAAAAAAAAAAAAAAACYAgAAZHJzL2Rv&#10;d25yZXYueG1sUEsFBgAAAAAEAAQA9QAAAIgDAAAAAA==&#10;" fillcolor="black [3213]" stroked="f" strokeweight="1pt"/>
              <w10:wrap anchorx="page" anchory="page"/>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r>
      <w:rPr>
        <w:noProof/>
      </w:rP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2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406400"/>
                        <a:chOff x="1337" y="880"/>
                        <a:chExt cx="3150" cy="640203"/>
                      </a:xfrm>
                    </wpg:grpSpPr>
                    <wps:wsp>
                      <wps:cNvPr id="21" name="文本框 6"/>
                      <wps:cNvSpPr txBox="1">
                        <a:spLocks noChangeArrowheads="1"/>
                      </wps:cNvSpPr>
                      <wps:spPr bwMode="auto">
                        <a:xfrm>
                          <a:off x="1401" y="880"/>
                          <a:ext cx="3087"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02D4F" w:rsidRDefault="00302D4F">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wps:txbx>
                      <wps:bodyPr rot="0" vert="horz" wrap="square" lIns="91440" tIns="45720" rIns="91440" bIns="45720" anchor="t" anchorCtr="0" upright="1">
                        <a:noAutofit/>
                      </wps:bodyPr>
                    </wps:wsp>
                    <wps:wsp>
                      <wps:cNvPr id="22" name="矩形 7"/>
                      <wps:cNvSpPr>
                        <a:spLocks noChangeArrowheads="1"/>
                      </wps:cNvSpPr>
                      <wps:spPr bwMode="auto">
                        <a:xfrm>
                          <a:off x="1337" y="1044"/>
                          <a:ext cx="119" cy="330"/>
                        </a:xfrm>
                        <a:prstGeom prst="rect">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61" style="position:absolute;left:0;text-align:left;margin-left:0;margin-top:29.75pt;width:157.5pt;height:32pt;z-index:251757568;mso-position-horizontal:left;mso-position-horizontal-relative:page;mso-position-vertical-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">
              <v:shapetype id="_x0000_t202" coordsize="21600,21600" o:spt="202" path="m,l,21600r21600,l21600,xe">
                <v:stroke joinstyle="miter"/>
                <v:path gradientshapeok="t" o:connecttype="rect"/>
              </v:shapetype>
              <v:shape id="文本框 6" o:spid="_x0000_s1062" type="#_x0000_t202" style="position:absolute;left:14;top:8;width:3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EF2B63" w:rsidRDefault="00EF2B63">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1063" style="position:absolute;left:13;top:10;width:1;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b88IA&#10;AADbAAAADwAAAGRycy9kb3ducmV2LnhtbESP3YrCMBSE7wXfIZwFb0RTi4p0jeIviDf+7QMcmrNt&#10;sTkpTdT69kYQvBxm5htmOm9MKe5Uu8KygkE/AkGcWl1wpuDvsu1NQDiPrLG0TAqe5GA+a7emmGj7&#10;4BPdzz4TAcIuQQW591UipUtzMuj6tiIO3r+tDfog60zqGh8BbkoZR9FYGiw4LORY0Sqn9Hq+GQWX&#10;w3G82RYjjqvrejFMR8vuZr9UqvPTLH5BeGr8N/xp77SCOIb3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pvzwgAAANsAAAAPAAAAAAAAAAAAAAAAAJgCAABkcnMvZG93&#10;bnJldi54bWxQSwUGAAAAAAQABAD1AAAAhwMAAAAA&#10;" fillcolor="black [3213]" stroked="f" strokeweight="1pt"/>
              <w10:wrap anchorx="page" anchory="page"/>
            </v:group>
          </w:pict>
        </mc:Fallback>
      </mc:AlternateContent>
    </w:r>
    <w:r>
      <w:rPr>
        <w:noProof/>
      </w:rPr>
      <mc:AlternateContent>
        <mc:Choice Requires="wpg">
          <w:drawing>
            <wp:anchor distT="0" distB="0" distL="114300" distR="114300" simplePos="0" relativeHeight="251756544" behindDoc="0" locked="0" layoutInCell="1" allowOverlap="1">
              <wp:simplePos x="0" y="0"/>
              <wp:positionH relativeFrom="page">
                <wp:posOffset>0</wp:posOffset>
              </wp:positionH>
              <wp:positionV relativeFrom="page">
                <wp:posOffset>0</wp:posOffset>
              </wp:positionV>
              <wp:extent cx="7575550" cy="748665"/>
              <wp:effectExtent l="0" t="0" r="6350" b="0"/>
              <wp:wrapNone/>
              <wp:docPr id="1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5550" cy="748665"/>
                        <a:chOff x="881" y="505"/>
                        <a:chExt cx="11930" cy="1179203"/>
                      </a:xfrm>
                    </wpg:grpSpPr>
                    <wps:wsp>
                      <wps:cNvPr id="17" name="矩形 2"/>
                      <wps:cNvSpPr>
                        <a:spLocks noChangeArrowheads="1"/>
                      </wps:cNvSpPr>
                      <wps:spPr bwMode="auto">
                        <a:xfrm>
                          <a:off x="881" y="1538"/>
                          <a:ext cx="11925" cy="146"/>
                        </a:xfrm>
                        <a:prstGeom prst="rect">
                          <a:avLst/>
                        </a:prstGeom>
                        <a:solidFill>
                          <a:schemeClr val="accent4">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8" name="任意多边形 3"/>
                      <wps:cNvSpPr>
                        <a:spLocks noChangeArrowheads="1"/>
                      </wps:cNvSpPr>
                      <wps:spPr bwMode="auto">
                        <a:xfrm>
                          <a:off x="10177" y="686"/>
                          <a:ext cx="2619" cy="862"/>
                        </a:xfrm>
                        <a:custGeom>
                          <a:avLst/>
                          <a:gdLst>
                            <a:gd name="T0" fmla="*/ 595 w 2619"/>
                            <a:gd name="T1" fmla="*/ 1 h 862"/>
                            <a:gd name="T2" fmla="*/ 2619 w 2619"/>
                            <a:gd name="T3" fmla="*/ 0 h 862"/>
                            <a:gd name="T4" fmla="*/ 2619 w 2619"/>
                            <a:gd name="T5" fmla="*/ 862 h 862"/>
                            <a:gd name="T6" fmla="*/ 0 w 2619"/>
                            <a:gd name="T7" fmla="*/ 862 h 862"/>
                            <a:gd name="T8" fmla="*/ 595 w 2619"/>
                            <a:gd name="T9" fmla="*/ 1 h 862"/>
                          </a:gdLst>
                          <a:ahLst/>
                          <a:cxnLst>
                            <a:cxn ang="0">
                              <a:pos x="T0" y="T1"/>
                            </a:cxn>
                            <a:cxn ang="0">
                              <a:pos x="T2" y="T3"/>
                            </a:cxn>
                            <a:cxn ang="0">
                              <a:pos x="T4" y="T5"/>
                            </a:cxn>
                            <a:cxn ang="0">
                              <a:pos x="T6" y="T7"/>
                            </a:cxn>
                            <a:cxn ang="0">
                              <a:pos x="T8" y="T9"/>
                            </a:cxn>
                          </a:cxnLst>
                          <a:rect l="0" t="0" r="r" b="b"/>
                          <a:pathLst>
                            <a:path w="2619" h="862">
                              <a:moveTo>
                                <a:pt x="595" y="1"/>
                              </a:moveTo>
                              <a:lnTo>
                                <a:pt x="2619" y="0"/>
                              </a:lnTo>
                              <a:lnTo>
                                <a:pt x="2619" y="862"/>
                              </a:lnTo>
                              <a:lnTo>
                                <a:pt x="0" y="862"/>
                              </a:lnTo>
                              <a:lnTo>
                                <a:pt x="595" y="1"/>
                              </a:lnTo>
                              <a:close/>
                            </a:path>
                          </a:pathLst>
                        </a:cu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9" name="任意多边形 4"/>
                      <wps:cNvSpPr>
                        <a:spLocks noChangeArrowheads="1"/>
                      </wps:cNvSpPr>
                      <wps:spPr bwMode="auto">
                        <a:xfrm>
                          <a:off x="10467" y="505"/>
                          <a:ext cx="2345" cy="1108"/>
                        </a:xfrm>
                        <a:custGeom>
                          <a:avLst/>
                          <a:gdLst>
                            <a:gd name="T0" fmla="*/ 668 w 2619"/>
                            <a:gd name="T1" fmla="*/ 0 h 1265"/>
                            <a:gd name="T2" fmla="*/ 2619 w 2619"/>
                            <a:gd name="T3" fmla="*/ 10 h 1265"/>
                            <a:gd name="T4" fmla="*/ 2619 w 2619"/>
                            <a:gd name="T5" fmla="*/ 1265 h 1265"/>
                            <a:gd name="T6" fmla="*/ 0 w 2619"/>
                            <a:gd name="T7" fmla="*/ 1265 h 1265"/>
                            <a:gd name="T8" fmla="*/ 668 w 2619"/>
                            <a:gd name="T9" fmla="*/ 0 h 1265"/>
                          </a:gdLst>
                          <a:ahLst/>
                          <a:cxnLst>
                            <a:cxn ang="0">
                              <a:pos x="T0" y="T1"/>
                            </a:cxn>
                            <a:cxn ang="0">
                              <a:pos x="T2" y="T3"/>
                            </a:cxn>
                            <a:cxn ang="0">
                              <a:pos x="T4" y="T5"/>
                            </a:cxn>
                            <a:cxn ang="0">
                              <a:pos x="T6" y="T7"/>
                            </a:cxn>
                            <a:cxn ang="0">
                              <a:pos x="T8" y="T9"/>
                            </a:cxn>
                          </a:cxnLst>
                          <a:rect l="0" t="0"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100000</wp14:pctWidth>
              </wp14:sizeRelH>
              <wp14:sizeRelV relativeFrom="page">
                <wp14:pctHeight>0</wp14:pctHeight>
              </wp14:sizeRelV>
            </wp:anchor>
          </w:drawing>
        </mc:Choice>
        <mc:Fallback>
          <w:pict>
            <v:group id="Group 25" o:spid="_x0000_s1026" style="position:absolute;left:0;text-align:left;margin-left:0;margin-top:0;width:596.5pt;height:58.95pt;z-index:251756544;mso-width-percent:1000;mso-position-horizontal-relative:page;mso-position-vertical-relative:page;mso-width-percent:1000"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">
              <v:rect id="矩形 2" o:spid="_x0000_s1027" style="position:absolute;left:8;top:15;width:120;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WQ8MEA&#10;AADbAAAADwAAAGRycy9kb3ducmV2LnhtbERP24rCMBB9X/Afwgi+rakKrlSjeEHQXVC8fMDQTJti&#10;MylN1Pr3m4UF3+ZwrjNbtLYSD2p86VjBoJ+AIM6cLrlQcL1sPycgfEDWWDkmBS/ysJh3PmaYavfk&#10;Ez3OoRAxhH2KCkwIdSqlzwxZ9H1XE0cud43FEGFTSN3gM4bbSg6TZCwtlhwbDNa0NpTdznerYJct&#10;f0bFcH9Y5ZPj+LY5sMm/Walet11OQQRqw1v8797pOP8L/n6JB8j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FkPDBAAAA2wAAAA8AAAAAAAAAAAAAAAAAmAIAAGRycy9kb3du&#10;cmV2LnhtbFBLBQYAAAAABAAEAPUAAACGAwAAAAA=&#10;" fillcolor="#ffd966 [1943]" stroked="f" strokeweight="1pt"/>
              <v:shape id="任意多边形 3" o:spid="_x0000_s1028" style="position:absolute;left:101;top:6;width:26;height:9;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qCsQA&#10;AADbAAAADwAAAGRycy9kb3ducmV2LnhtbESPT2vCQBDF7wW/wzKCt7pJD1aiq6hQqAUR/4DXITsm&#10;wexsyG416afvHARvM7w37/1mvuxcre7UhsqzgXScgCLOva24MHA+fb1PQYWIbLH2TAZ6CrBcDN7m&#10;mFn/4APdj7FQEsIhQwNljE2mdchLchjGviEW7epbh1HWttC2xYeEu1p/JMlEO6xYGkpsaFNSfjv+&#10;OgPb825fcOp36V+1vnzuf/oLb3tjRsNuNQMVqYsv8/P62wq+wMovMoB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8agrEAAAA2wAAAA8AAAAAAAAAAAAAAAAAmAIAAGRycy9k&#10;b3ducmV2LnhtbFBLBQYAAAAABAAEAPUAAACJAwAAAAA=&#10;" path="m595,1l2619,r,862l,862,595,1xe" fillcolor="black [3213]" stroked="f" strokeweight="1pt">
                <v:stroke joinstyle="miter"/>
                <v:path o:connecttype="custom" o:connectlocs="595,1;2619,0;2619,862;0,862;595,1" o:connectangles="0,0,0,0,0"/>
              </v:shape>
              <v:shape id="任意多边形 4" o:spid="_x0000_s1029" style="position:absolute;left:104;top:5;width:24;height:11;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QM8EA&#10;AADbAAAADwAAAGRycy9kb3ducmV2LnhtbERP24rCMBB9F/yHMMK+abq7Ito1iiwIwirY6gcMzdgW&#10;m0lpomb9eiMIvs3hXGe+DKYRV+pcbVnB5ygBQVxYXXOp4HhYD6cgnEfW2FgmBf/kYLno9+aYanvj&#10;jK65L0UMYZeigsr7NpXSFRUZdCPbEkfuZDuDPsKulLrDWww3jfxKkok0WHNsqLCl34qKc34xCpLd&#10;/bD/q4/rU1i5+zY7h+/xNlPqYxBWPyA8Bf8Wv9wbHefP4P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P0DPBAAAA2wAAAA8AAAAAAAAAAAAAAAAAmAIAAGRycy9kb3du&#10;cmV2LnhtbFBLBQYAAAAABAAEAPUAAACGAwAAAAA=&#10;" path="m668,l2619,10r,1255l,1265,668,xe" fillcolor="#ffd966 [1943]" stroked="f" strokeweight="1pt">
                <v:stroke joinstyle="miter"/>
                <v:path o:connecttype="custom" o:connectlocs="598,0;2345,9;2345,1108;0,1108;598,0" o:connectangles="0,0,0,0,0"/>
              </v:shape>
              <w10:wrap anchorx="page" anchory="pag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r>
      <w:rPr>
        <w:noProof/>
      </w:rP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page">
                <wp:posOffset>365125</wp:posOffset>
              </wp:positionV>
              <wp:extent cx="7553960" cy="447675"/>
              <wp:effectExtent l="3175" t="3175" r="5715" b="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447675"/>
                        <a:chOff x="881" y="505"/>
                        <a:chExt cx="11930" cy="1179203"/>
                      </a:xfrm>
                    </wpg:grpSpPr>
                    <wps:wsp>
                      <wps:cNvPr id="12" name="矩形 2"/>
                      <wps:cNvSpPr>
                        <a:spLocks noChangeArrowheads="1"/>
                      </wps:cNvSpPr>
                      <wps:spPr bwMode="auto">
                        <a:xfrm>
                          <a:off x="881" y="1538"/>
                          <a:ext cx="11925" cy="146"/>
                        </a:xfrm>
                        <a:prstGeom prst="rect">
                          <a:avLst/>
                        </a:prstGeom>
                        <a:solidFill>
                          <a:schemeClr val="accent4">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3" name="任意多边形 3"/>
                      <wps:cNvSpPr>
                        <a:spLocks noChangeArrowheads="1"/>
                      </wps:cNvSpPr>
                      <wps:spPr bwMode="auto">
                        <a:xfrm>
                          <a:off x="10177" y="686"/>
                          <a:ext cx="2619" cy="862"/>
                        </a:xfrm>
                        <a:custGeom>
                          <a:avLst/>
                          <a:gdLst>
                            <a:gd name="T0" fmla="*/ 595 w 2619"/>
                            <a:gd name="T1" fmla="*/ 1 h 862"/>
                            <a:gd name="T2" fmla="*/ 2619 w 2619"/>
                            <a:gd name="T3" fmla="*/ 0 h 862"/>
                            <a:gd name="T4" fmla="*/ 2619 w 2619"/>
                            <a:gd name="T5" fmla="*/ 862 h 862"/>
                            <a:gd name="T6" fmla="*/ 0 w 2619"/>
                            <a:gd name="T7" fmla="*/ 862 h 862"/>
                            <a:gd name="T8" fmla="*/ 595 w 2619"/>
                            <a:gd name="T9" fmla="*/ 1 h 862"/>
                          </a:gdLst>
                          <a:ahLst/>
                          <a:cxnLst>
                            <a:cxn ang="0">
                              <a:pos x="T0" y="T1"/>
                            </a:cxn>
                            <a:cxn ang="0">
                              <a:pos x="T2" y="T3"/>
                            </a:cxn>
                            <a:cxn ang="0">
                              <a:pos x="T4" y="T5"/>
                            </a:cxn>
                            <a:cxn ang="0">
                              <a:pos x="T6" y="T7"/>
                            </a:cxn>
                            <a:cxn ang="0">
                              <a:pos x="T8" y="T9"/>
                            </a:cxn>
                          </a:cxnLst>
                          <a:rect l="0" t="0" r="r" b="b"/>
                          <a:pathLst>
                            <a:path w="2619" h="862">
                              <a:moveTo>
                                <a:pt x="595" y="1"/>
                              </a:moveTo>
                              <a:lnTo>
                                <a:pt x="2619" y="0"/>
                              </a:lnTo>
                              <a:lnTo>
                                <a:pt x="2619" y="862"/>
                              </a:lnTo>
                              <a:lnTo>
                                <a:pt x="0" y="862"/>
                              </a:lnTo>
                              <a:lnTo>
                                <a:pt x="595" y="1"/>
                              </a:lnTo>
                              <a:close/>
                            </a:path>
                          </a:pathLst>
                        </a:cu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4" name="任意多边形 4"/>
                      <wps:cNvSpPr>
                        <a:spLocks noChangeArrowheads="1"/>
                      </wps:cNvSpPr>
                      <wps:spPr bwMode="auto">
                        <a:xfrm>
                          <a:off x="10467" y="505"/>
                          <a:ext cx="2345" cy="1108"/>
                        </a:xfrm>
                        <a:custGeom>
                          <a:avLst/>
                          <a:gdLst>
                            <a:gd name="T0" fmla="*/ 668 w 2619"/>
                            <a:gd name="T1" fmla="*/ 0 h 1265"/>
                            <a:gd name="T2" fmla="*/ 2619 w 2619"/>
                            <a:gd name="T3" fmla="*/ 10 h 1265"/>
                            <a:gd name="T4" fmla="*/ 2619 w 2619"/>
                            <a:gd name="T5" fmla="*/ 1265 h 1265"/>
                            <a:gd name="T6" fmla="*/ 0 w 2619"/>
                            <a:gd name="T7" fmla="*/ 1265 h 1265"/>
                            <a:gd name="T8" fmla="*/ 668 w 2619"/>
                            <a:gd name="T9" fmla="*/ 0 h 1265"/>
                          </a:gdLst>
                          <a:ahLst/>
                          <a:cxnLst>
                            <a:cxn ang="0">
                              <a:pos x="T0" y="T1"/>
                            </a:cxn>
                            <a:cxn ang="0">
                              <a:pos x="T2" y="T3"/>
                            </a:cxn>
                            <a:cxn ang="0">
                              <a:pos x="T4" y="T5"/>
                            </a:cxn>
                            <a:cxn ang="0">
                              <a:pos x="T6" y="T7"/>
                            </a:cxn>
                            <a:cxn ang="0">
                              <a:pos x="T8" y="T9"/>
                            </a:cxn>
                          </a:cxnLst>
                          <a:rect l="0" t="0"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2.5pt;margin-top:28.75pt;width:594.8pt;height:35.25pt;z-index:252831744;mso-position-horizontal-relative:page;mso-position-vertical-relative:page"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">
              <v:rect id="矩形 2" o:spid="_x0000_s1027" style="position:absolute;left:8;top:15;width:120;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zaMAA&#10;AADbAAAADwAAAGRycy9kb3ducmV2LnhtbERP24rCMBB9F/yHMIJvmlpBpBrFCwvuLihePmBopk2x&#10;mZQmq92/3ywIvs3hXGe57mwtHtT6yrGCyTgBQZw7XXGp4Hb9GM1B+ICssXZMCn7Jw3rV7y0x0+7J&#10;Z3pcQiliCPsMFZgQmkxKnxuy6MeuIY5c4VqLIcK2lLrFZwy3tUyTZCYtVhwbDDa0M5TfLz9WwSHf&#10;fE/L9PO4Lean2X1/ZFN8sVLDQbdZgAjUhbf45T7oOD+F/1/i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IzaMAAAADbAAAADwAAAAAAAAAAAAAAAACYAgAAZHJzL2Rvd25y&#10;ZXYueG1sUEsFBgAAAAAEAAQA9QAAAIUDAAAAAA==&#10;" fillcolor="#ffd966 [1943]" stroked="f" strokeweight="1pt"/>
              <v:shape id="任意多边形 3" o:spid="_x0000_s1028" style="position:absolute;left:101;top:6;width:26;height:9;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j4e8IA&#10;AADbAAAADwAAAGRycy9kb3ducmV2LnhtbERPTWvCQBC9F/wPywi9NZu0YCW6ii0UmkIQNeB1yI5J&#10;MDsbsltN+utdQehtHu9zluvBtOJCvWssK0iiGARxaXXDlYLi8PUyB+E8ssbWMikYycF6NXlaYqrt&#10;lXd02ftKhBB2KSqove9SKV1Zk0EX2Y44cCfbG/QB9pXUPV5DuGnlaxzPpMGGQ0ONHX3WVJ73v0ZB&#10;VuTbihObJ3/Nx/F9+zMeORuVep4OmwUIT4P/Fz/c3zrMf4P7L+E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2Ph7wgAAANsAAAAPAAAAAAAAAAAAAAAAAJgCAABkcnMvZG93&#10;bnJldi54bWxQSwUGAAAAAAQABAD1AAAAhwMAAAAA&#10;" path="m595,1l2619,r,862l,862,595,1xe" fillcolor="black [3213]" stroked="f" strokeweight="1pt">
                <v:stroke joinstyle="miter"/>
                <v:path o:connecttype="custom" o:connectlocs="595,1;2619,0;2619,862;0,862;595,1" o:connectangles="0,0,0,0,0"/>
              </v:shape>
              <v:shape id="任意多边形 4" o:spid="_x0000_s1029" style="position:absolute;left:104;top:5;width:24;height:11;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rcEA&#10;AADbAAAADwAAAGRycy9kb3ducmV2LnhtbERP24rCMBB9F/Yfwgi+aeoFkWoqsiAsrAtW/YChGdvS&#10;ZlKaqFm/frMg+DaHc53NNphW3Kl3tWUF00kCgriwuuZSweW8H69AOI+ssbVMCn7JwTb7GGww1fbB&#10;Od1PvhQxhF2KCirvu1RKV1Rk0E1sRxy5q+0N+gj7UuoeHzHctHKWJEtpsObYUGFHnxUVzelmFCQ/&#10;z/Pxu77sr2Hnnoe8CfPFIVdqNAy7NQhPwb/FL/eXjvMX8P9LPEB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Of63BAAAA2wAAAA8AAAAAAAAAAAAAAAAAmAIAAGRycy9kb3du&#10;cmV2LnhtbFBLBQYAAAAABAAEAPUAAACGAwAAAAA=&#10;" path="m668,l2619,10r,1255l,1265,668,xe" fillcolor="#ffd966 [1943]" stroked="f" strokeweight="1pt">
                <v:stroke joinstyle="miter"/>
                <v:path o:connecttype="custom" o:connectlocs="598,0;2345,9;2345,1108;0,1108;598,0" o:connectangles="0,0,0,0,0"/>
              </v:shape>
              <w10:wrap anchorx="page" anchory="page"/>
            </v:group>
          </w:pict>
        </mc:Fallback>
      </mc:AlternateContent>
    </w:r>
    <w:r>
      <w:rPr>
        <w:noProof/>
      </w:rP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0" cy="406400"/>
                        <a:chOff x="1337" y="880"/>
                        <a:chExt cx="3150" cy="640203"/>
                      </a:xfrm>
                    </wpg:grpSpPr>
                    <wps:wsp>
                      <wps:cNvPr id="9" name="文本框 6"/>
                      <wps:cNvSpPr txBox="1">
                        <a:spLocks noChangeArrowheads="1"/>
                      </wps:cNvSpPr>
                      <wps:spPr bwMode="auto">
                        <a:xfrm>
                          <a:off x="1401" y="880"/>
                          <a:ext cx="3087"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02D4F" w:rsidRDefault="00302D4F">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302D4F" w:rsidRDefault="00302D4F"/>
                        </w:txbxContent>
                      </wps:txbx>
                      <wps:bodyPr rot="0" vert="horz" wrap="square" lIns="91440" tIns="45720" rIns="91440" bIns="45720" anchor="t" anchorCtr="0" upright="1">
                        <a:noAutofit/>
                      </wps:bodyPr>
                    </wps:wsp>
                    <wps:wsp>
                      <wps:cNvPr id="10" name="矩形 7"/>
                      <wps:cNvSpPr>
                        <a:spLocks noChangeArrowheads="1"/>
                      </wps:cNvSpPr>
                      <wps:spPr bwMode="auto">
                        <a:xfrm>
                          <a:off x="1337" y="1044"/>
                          <a:ext cx="119" cy="330"/>
                        </a:xfrm>
                        <a:prstGeom prst="rect">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65" style="position:absolute;left:0;text-align:left;margin-left:0;margin-top:29.75pt;width:280pt;height:32pt;z-index:252832768;mso-position-horizontal-relative:page;mso-position-vertical-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">
              <v:shapetype id="_x0000_t202" coordsize="21600,21600" o:spt="202" path="m,l,21600r21600,l21600,xe">
                <v:stroke joinstyle="miter"/>
                <v:path gradientshapeok="t" o:connecttype="rect"/>
              </v:shapetype>
              <v:shape id="文本框 6" o:spid="_x0000_s1066" type="#_x0000_t202" style="position:absolute;left:14;top:8;width:3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EF2B63" w:rsidRDefault="00EF2B63">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EF2B63" w:rsidRDefault="00EF2B63"/>
                  </w:txbxContent>
                </v:textbox>
              </v:shape>
              <v:rect id="矩形 7" o:spid="_x0000_s1067" style="position:absolute;left:13;top:10;width:1;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hqosQA&#10;AADbAAAADwAAAGRycy9kb3ducmV2LnhtbESPQYvCQAyF74L/YYiwF9GporJ0HUVdBfGiq/6A0Mm2&#10;xU6mdGa1++/NQfCW8F7e+zJftq5Sd2pC6dnAaJiAIs68LTk3cL3sBp+gQkS2WHkmA/8UYLnoduaY&#10;Wv/gH7qfY64khEOKBooY61TrkBXkMAx9TSzar28cRlmbXNsGHxLuKj1Okpl2WLI0FFjTpqDsdv5z&#10;Bi7H02y7K6c8rm/fq0k2Xfe3h7UxH7129QUqUhvf5tf13gq+0MsvMoB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IaqLEAAAA2wAAAA8AAAAAAAAAAAAAAAAAmAIAAGRycy9k&#10;b3ducmV2LnhtbFBLBQYAAAAABAAEAPUAAACJAwAAAAA=&#10;" fillcolor="black [3213]" stroked="f" strokeweight="1pt"/>
              <w10:wrap anchorx="page" anchory="page"/>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r>
      <w:rPr>
        <w:noProof/>
      </w:rPr>
      <mc:AlternateContent>
        <mc:Choice Requires="wpg">
          <w:drawing>
            <wp:anchor distT="0" distB="0" distL="114300" distR="114300" simplePos="0" relativeHeight="251891712" behindDoc="0" locked="0" layoutInCell="1" allowOverlap="1">
              <wp:simplePos x="0" y="0"/>
              <wp:positionH relativeFrom="page">
                <wp:posOffset>0</wp:posOffset>
              </wp:positionH>
              <wp:positionV relativeFrom="page">
                <wp:posOffset>0</wp:posOffset>
              </wp:positionV>
              <wp:extent cx="7575550" cy="483235"/>
              <wp:effectExtent l="0" t="0" r="635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5550" cy="483235"/>
                        <a:chOff x="881" y="505"/>
                        <a:chExt cx="11930" cy="1179203"/>
                      </a:xfrm>
                    </wpg:grpSpPr>
                    <wps:wsp>
                      <wps:cNvPr id="5" name="矩形 2"/>
                      <wps:cNvSpPr>
                        <a:spLocks noChangeArrowheads="1"/>
                      </wps:cNvSpPr>
                      <wps:spPr bwMode="auto">
                        <a:xfrm>
                          <a:off x="881" y="1538"/>
                          <a:ext cx="11925" cy="146"/>
                        </a:xfrm>
                        <a:prstGeom prst="rect">
                          <a:avLst/>
                        </a:prstGeom>
                        <a:solidFill>
                          <a:schemeClr val="accent4">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任意多边形 3"/>
                      <wps:cNvSpPr>
                        <a:spLocks noChangeArrowheads="1"/>
                      </wps:cNvSpPr>
                      <wps:spPr bwMode="auto">
                        <a:xfrm>
                          <a:off x="10177" y="686"/>
                          <a:ext cx="2619" cy="862"/>
                        </a:xfrm>
                        <a:custGeom>
                          <a:avLst/>
                          <a:gdLst>
                            <a:gd name="T0" fmla="*/ 595 w 2619"/>
                            <a:gd name="T1" fmla="*/ 1 h 862"/>
                            <a:gd name="T2" fmla="*/ 2619 w 2619"/>
                            <a:gd name="T3" fmla="*/ 0 h 862"/>
                            <a:gd name="T4" fmla="*/ 2619 w 2619"/>
                            <a:gd name="T5" fmla="*/ 862 h 862"/>
                            <a:gd name="T6" fmla="*/ 0 w 2619"/>
                            <a:gd name="T7" fmla="*/ 862 h 862"/>
                            <a:gd name="T8" fmla="*/ 595 w 2619"/>
                            <a:gd name="T9" fmla="*/ 1 h 862"/>
                          </a:gdLst>
                          <a:ahLst/>
                          <a:cxnLst>
                            <a:cxn ang="0">
                              <a:pos x="T0" y="T1"/>
                            </a:cxn>
                            <a:cxn ang="0">
                              <a:pos x="T2" y="T3"/>
                            </a:cxn>
                            <a:cxn ang="0">
                              <a:pos x="T4" y="T5"/>
                            </a:cxn>
                            <a:cxn ang="0">
                              <a:pos x="T6" y="T7"/>
                            </a:cxn>
                            <a:cxn ang="0">
                              <a:pos x="T8" y="T9"/>
                            </a:cxn>
                          </a:cxnLst>
                          <a:rect l="0" t="0" r="r" b="b"/>
                          <a:pathLst>
                            <a:path w="2619" h="862">
                              <a:moveTo>
                                <a:pt x="595" y="1"/>
                              </a:moveTo>
                              <a:lnTo>
                                <a:pt x="2619" y="0"/>
                              </a:lnTo>
                              <a:lnTo>
                                <a:pt x="2619" y="862"/>
                              </a:lnTo>
                              <a:lnTo>
                                <a:pt x="0" y="862"/>
                              </a:lnTo>
                              <a:lnTo>
                                <a:pt x="595" y="1"/>
                              </a:lnTo>
                              <a:close/>
                            </a:path>
                          </a:pathLst>
                        </a:cu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 name="任意多边形 4"/>
                      <wps:cNvSpPr>
                        <a:spLocks noChangeArrowheads="1"/>
                      </wps:cNvSpPr>
                      <wps:spPr bwMode="auto">
                        <a:xfrm>
                          <a:off x="10467" y="505"/>
                          <a:ext cx="2345" cy="1108"/>
                        </a:xfrm>
                        <a:custGeom>
                          <a:avLst/>
                          <a:gdLst>
                            <a:gd name="T0" fmla="*/ 668 w 2619"/>
                            <a:gd name="T1" fmla="*/ 0 h 1265"/>
                            <a:gd name="T2" fmla="*/ 2619 w 2619"/>
                            <a:gd name="T3" fmla="*/ 10 h 1265"/>
                            <a:gd name="T4" fmla="*/ 2619 w 2619"/>
                            <a:gd name="T5" fmla="*/ 1265 h 1265"/>
                            <a:gd name="T6" fmla="*/ 0 w 2619"/>
                            <a:gd name="T7" fmla="*/ 1265 h 1265"/>
                            <a:gd name="T8" fmla="*/ 668 w 2619"/>
                            <a:gd name="T9" fmla="*/ 0 h 1265"/>
                          </a:gdLst>
                          <a:ahLst/>
                          <a:cxnLst>
                            <a:cxn ang="0">
                              <a:pos x="T0" y="T1"/>
                            </a:cxn>
                            <a:cxn ang="0">
                              <a:pos x="T2" y="T3"/>
                            </a:cxn>
                            <a:cxn ang="0">
                              <a:pos x="T4" y="T5"/>
                            </a:cxn>
                            <a:cxn ang="0">
                              <a:pos x="T6" y="T7"/>
                            </a:cxn>
                            <a:cxn ang="0">
                              <a:pos x="T8" y="T9"/>
                            </a:cxn>
                          </a:cxnLst>
                          <a:rect l="0" t="0"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100000</wp14:pctWidth>
              </wp14:sizeRelH>
              <wp14:sizeRelV relativeFrom="page">
                <wp14:pctHeight>0</wp14:pctHeight>
              </wp14:sizeRelV>
            </wp:anchor>
          </w:drawing>
        </mc:Choice>
        <mc:Fallback>
          <w:pict>
            <v:group id="Group 12" o:spid="_x0000_s1026" style="position:absolute;left:0;text-align:left;margin-left:0;margin-top:0;width:596.5pt;height:38.05pt;z-index:251891712;mso-width-percent:1000;mso-position-horizontal-relative:page;mso-position-vertical-relative:page;mso-width-percent:1000"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">
              <v:rect id="矩形 2" o:spid="_x0000_s1027" style="position:absolute;left:8;top:15;width:120;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HhsIA&#10;AADaAAAADwAAAGRycy9kb3ducmV2LnhtbESP3YrCMBSE7wXfIRzBO01VVqQaRXcRdBcUfx7g0Jw2&#10;xeakNFHr228WFrwcZuYbZrFqbSUe1PjSsYLRMAFBnDldcqHgetkOZiB8QNZYOSYFL/KwWnY7C0y1&#10;e/KJHudQiAhhn6ICE0KdSukzQxb90NXE0ctdYzFE2RRSN/iMcFvJcZJMpcWS44LBmj4NZbfz3SrY&#10;ZeufSTHeHzb57Di9fR3Y5N+sVL/XrucgArXhHf5v77SCD/i7Em+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7IeGwgAAANoAAAAPAAAAAAAAAAAAAAAAAJgCAABkcnMvZG93&#10;bnJldi54bWxQSwUGAAAAAAQABAD1AAAAhwMAAAAA&#10;" fillcolor="#ffd966 [1943]" stroked="f" strokeweight="1pt"/>
              <v:shape id="任意多边形 3" o:spid="_x0000_s1028" style="position:absolute;left:101;top:6;width:26;height:9;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ll8MA&#10;AADaAAAADwAAAGRycy9kb3ducmV2LnhtbESPT4vCMBTE7wt+h/AEb2taDyq1qayCoIKIf8Dro3m2&#10;ZZuX0kRt99NvhIU9DjPzGyZddqYWT2pdZVlBPI5AEOdWV1wouF42n3MQziNrrC2Tgp4cLLPBR4qJ&#10;ti8+0fPsCxEg7BJUUHrfJFK6vCSDbmwb4uDdbWvQB9kWUrf4CnBTy0kUTaXBisNCiQ2tS8q/zw+j&#10;YHc9HAuO7SH+qVa32XHf33jXKzUadl8LEJ46/x/+a2+1gim8r4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zll8MAAADaAAAADwAAAAAAAAAAAAAAAACYAgAAZHJzL2Rv&#10;d25yZXYueG1sUEsFBgAAAAAEAAQA9QAAAIgDAAAAAA==&#10;" path="m595,1l2619,r,862l,862,595,1xe" fillcolor="black [3213]" stroked="f" strokeweight="1pt">
                <v:stroke joinstyle="miter"/>
                <v:path o:connecttype="custom" o:connectlocs="595,1;2619,0;2619,862;0,862;595,1" o:connectangles="0,0,0,0,0"/>
              </v:shape>
              <v:shape id="任意多边形 4" o:spid="_x0000_s1029" style="position:absolute;left:104;top:5;width:24;height:11;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dMIA&#10;AADaAAAADwAAAGRycy9kb3ducmV2LnhtbESP0YrCMBRE3wX/IVxh3zTdXVHpGkUWBGEVbPUDLs21&#10;LTY3pYma9euNIPg4zMwZZr4MphFX6lxtWcHnKAFBXFhdc6ngeFgPZyCcR9bYWCYF/+Rguej35phq&#10;e+OMrrkvRYSwS1FB5X2bSumKigy6kW2Jo3eynUEfZVdK3eEtwk0jv5JkIg3WHBcqbOm3ouKcX4yC&#10;ZHc/7P/q4/oUVu6+zc7he7zNlPoYhNUPCE/Bv8Ov9kYrmMLzSr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450wgAAANoAAAAPAAAAAAAAAAAAAAAAAJgCAABkcnMvZG93&#10;bnJldi54bWxQSwUGAAAAAAQABAD1AAAAhwMAAAAA&#10;" path="m668,l2619,10r,1255l,1265,668,xe" fillcolor="#ffd966 [1943]" stroked="f" strokeweight="1pt">
                <v:stroke joinstyle="miter"/>
                <v:path o:connecttype="custom" o:connectlocs="598,0;2345,9;2345,1108;0,1108;598,0" o:connectangles="0,0,0,0,0"/>
              </v:shape>
              <w10:wrap anchorx="page" anchory="page"/>
            </v:group>
          </w:pict>
        </mc:Fallback>
      </mc:AlternateContent>
    </w:r>
    <w:r>
      <w:rPr>
        <w:noProof/>
      </w:rP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8975" cy="406400"/>
                        <a:chOff x="1337" y="880"/>
                        <a:chExt cx="3150" cy="640203"/>
                      </a:xfrm>
                    </wpg:grpSpPr>
                    <wps:wsp>
                      <wps:cNvPr id="2" name="文本框 6"/>
                      <wps:cNvSpPr txBox="1">
                        <a:spLocks noChangeArrowheads="1"/>
                      </wps:cNvSpPr>
                      <wps:spPr bwMode="auto">
                        <a:xfrm>
                          <a:off x="1401" y="880"/>
                          <a:ext cx="3087"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02D4F" w:rsidRDefault="00302D4F">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wps:txbx>
                      <wps:bodyPr rot="0" vert="horz" wrap="square" lIns="91440" tIns="45720" rIns="91440" bIns="45720" anchor="t" anchorCtr="0" upright="1">
                        <a:noAutofit/>
                      </wps:bodyPr>
                    </wps:wsp>
                    <wps:wsp>
                      <wps:cNvPr id="3" name="矩形 7"/>
                      <wps:cNvSpPr>
                        <a:spLocks noChangeArrowheads="1"/>
                      </wps:cNvSpPr>
                      <wps:spPr bwMode="auto">
                        <a:xfrm>
                          <a:off x="1337" y="1044"/>
                          <a:ext cx="119" cy="330"/>
                        </a:xfrm>
                        <a:prstGeom prst="rect">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69" style="position:absolute;left:0;text-align:left;margin-left:0;margin-top:29.75pt;width:254.25pt;height:32pt;z-index:251892736;mso-position-horizontal:left;mso-position-horizontal-relative:page;mso-position-vertical-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">
              <v:shapetype id="_x0000_t202" coordsize="21600,21600" o:spt="202" path="m,l,21600r21600,l21600,xe">
                <v:stroke joinstyle="miter"/>
                <v:path gradientshapeok="t" o:connecttype="rect"/>
              </v:shapetype>
              <v:shape id="文本框 6" o:spid="_x0000_s1070" type="#_x0000_t202" style="position:absolute;left:14;top:8;width:3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EF2B63" w:rsidRDefault="00EF2B63">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v:textbox>
              </v:shape>
              <v:rect id="矩形 7" o:spid="_x0000_s1071" style="position:absolute;left:13;top:10;width:1;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yu0sUA&#10;AADaAAAADwAAAGRycy9kb3ducmV2LnhtbESP0WrCQBRE3wX/YblCX4rZqFUkzSbEVqH0pa32Ay7Z&#10;axKSvRuyW41/3y0UfBxm5gyT5qPpxIUG11hWsIhiEMSl1Q1XCr5Ph/kWhPPIGjvLpOBGDvJsOkkx&#10;0fbKX3Q5+koECLsEFdTe94mUrqzJoItsTxy8sx0M+iCHSuoBrwFuOrmM44002HBYqLGnl5rK9vhj&#10;FJw+Pjf7Q7PmZd++Fk/leve4f98p9TAbi2cQnkZ/D/+337SCFfxdCT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K7SxQAAANoAAAAPAAAAAAAAAAAAAAAAAJgCAABkcnMv&#10;ZG93bnJldi54bWxQSwUGAAAAAAQABAD1AAAAigMAAAAA&#10;" fillcolor="black [3213]" stroked="f" strokeweight="1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406400"/>
                        <a:chOff x="1337" y="880"/>
                        <a:chExt cx="3150" cy="640203"/>
                      </a:xfrm>
                    </wpg:grpSpPr>
                    <wps:wsp>
                      <wps:cNvPr id="53" name="文本框 6"/>
                      <wps:cNvSpPr txBox="1">
                        <a:spLocks noChangeArrowheads="1"/>
                      </wps:cNvSpPr>
                      <wps:spPr bwMode="auto">
                        <a:xfrm>
                          <a:off x="1401" y="880"/>
                          <a:ext cx="3087"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02D4F" w:rsidRDefault="00302D4F">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wps:txbx>
                      <wps:bodyPr rot="0" vert="horz" wrap="square" lIns="91440" tIns="45720" rIns="91440" bIns="45720" anchor="t" anchorCtr="0" upright="1">
                        <a:noAutofit/>
                      </wps:bodyPr>
                    </wps:wsp>
                    <wps:wsp>
                      <wps:cNvPr id="54" name="矩形 7"/>
                      <wps:cNvSpPr>
                        <a:spLocks noChangeArrowheads="1"/>
                      </wps:cNvSpPr>
                      <wps:spPr bwMode="auto">
                        <a:xfrm>
                          <a:off x="1337" y="1044"/>
                          <a:ext cx="119" cy="330"/>
                        </a:xfrm>
                        <a:prstGeom prst="rect">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46" style="position:absolute;left:0;text-align:left;margin-left:0;margin-top:29.75pt;width:157.5pt;height:32pt;z-index:251659264;mso-position-horizontal:left;mso-position-horizontal-relative:page;mso-position-vertical-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">
              <v:shapetype id="_x0000_t202" coordsize="21600,21600" o:spt="202" path="m,l,21600r21600,l21600,xe">
                <v:stroke joinstyle="miter"/>
                <v:path gradientshapeok="t" o:connecttype="rect"/>
              </v:shapetype>
              <v:shape id="文本框 6" o:spid="_x0000_s1047" type="#_x0000_t202" style="position:absolute;left:14;top:8;width:3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EF2B63" w:rsidRDefault="00EF2B63">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1048" style="position:absolute;left:13;top:10;width:1;height: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VYcIA&#10;AADbAAAADwAAAGRycy9kb3ducmV2LnhtbESP3YrCMBSE74V9h3AWvBFNV6xINYquCuKNvw9waI5t&#10;sTkpTdT69kYQvBxm5htmMmtMKe5Uu8Kygr9eBII4tbrgTMH5tO6OQDiPrLG0TAqe5GA2/WlNMNH2&#10;wQe6H30mAoRdggpy76tESpfmZND1bEUcvIutDfog60zqGh8BbkrZj6KhNFhwWMixov+c0uvxZhSc&#10;dvvhal3E3K+uy/kgjRed1XahVPu3mY9BeGr8N/xpb7SCeADvL+EH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2dVhwgAAANsAAAAPAAAAAAAAAAAAAAAAAJgCAABkcnMvZG93&#10;bnJldi54bWxQSwUGAAAAAAQABAD1AAAAhwMAAAAA&#10;" fillcolor="black [3213]" stroked="f" strokeweight="1pt"/>
              <w10:wrap anchorx="page" anchory="page"/>
            </v:group>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75550" cy="748665"/>
              <wp:effectExtent l="0" t="0" r="635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5550" cy="748665"/>
                        <a:chOff x="881" y="505"/>
                        <a:chExt cx="11930" cy="1179203"/>
                      </a:xfrm>
                    </wpg:grpSpPr>
                    <wps:wsp>
                      <wps:cNvPr id="49" name="矩形 2"/>
                      <wps:cNvSpPr>
                        <a:spLocks noChangeArrowheads="1"/>
                      </wps:cNvSpPr>
                      <wps:spPr bwMode="auto">
                        <a:xfrm>
                          <a:off x="881" y="1538"/>
                          <a:ext cx="11925" cy="146"/>
                        </a:xfrm>
                        <a:prstGeom prst="rect">
                          <a:avLst/>
                        </a:prstGeom>
                        <a:solidFill>
                          <a:schemeClr val="accent4">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0" name="任意多边形 3"/>
                      <wps:cNvSpPr>
                        <a:spLocks noChangeArrowheads="1"/>
                      </wps:cNvSpPr>
                      <wps:spPr bwMode="auto">
                        <a:xfrm>
                          <a:off x="10177" y="686"/>
                          <a:ext cx="2619" cy="862"/>
                        </a:xfrm>
                        <a:custGeom>
                          <a:avLst/>
                          <a:gdLst>
                            <a:gd name="T0" fmla="*/ 595 w 2619"/>
                            <a:gd name="T1" fmla="*/ 1 h 862"/>
                            <a:gd name="T2" fmla="*/ 2619 w 2619"/>
                            <a:gd name="T3" fmla="*/ 0 h 862"/>
                            <a:gd name="T4" fmla="*/ 2619 w 2619"/>
                            <a:gd name="T5" fmla="*/ 862 h 862"/>
                            <a:gd name="T6" fmla="*/ 0 w 2619"/>
                            <a:gd name="T7" fmla="*/ 862 h 862"/>
                            <a:gd name="T8" fmla="*/ 595 w 2619"/>
                            <a:gd name="T9" fmla="*/ 1 h 862"/>
                          </a:gdLst>
                          <a:ahLst/>
                          <a:cxnLst>
                            <a:cxn ang="0">
                              <a:pos x="T0" y="T1"/>
                            </a:cxn>
                            <a:cxn ang="0">
                              <a:pos x="T2" y="T3"/>
                            </a:cxn>
                            <a:cxn ang="0">
                              <a:pos x="T4" y="T5"/>
                            </a:cxn>
                            <a:cxn ang="0">
                              <a:pos x="T6" y="T7"/>
                            </a:cxn>
                            <a:cxn ang="0">
                              <a:pos x="T8" y="T9"/>
                            </a:cxn>
                          </a:cxnLst>
                          <a:rect l="0" t="0" r="r" b="b"/>
                          <a:pathLst>
                            <a:path w="2619" h="862">
                              <a:moveTo>
                                <a:pt x="595" y="1"/>
                              </a:moveTo>
                              <a:lnTo>
                                <a:pt x="2619" y="0"/>
                              </a:lnTo>
                              <a:lnTo>
                                <a:pt x="2619" y="862"/>
                              </a:lnTo>
                              <a:lnTo>
                                <a:pt x="0" y="862"/>
                              </a:lnTo>
                              <a:lnTo>
                                <a:pt x="595" y="1"/>
                              </a:lnTo>
                              <a:close/>
                            </a:path>
                          </a:pathLst>
                        </a:cu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1" name="任意多边形 4"/>
                      <wps:cNvSpPr>
                        <a:spLocks noChangeArrowheads="1"/>
                      </wps:cNvSpPr>
                      <wps:spPr bwMode="auto">
                        <a:xfrm>
                          <a:off x="10467" y="505"/>
                          <a:ext cx="2345" cy="1108"/>
                        </a:xfrm>
                        <a:custGeom>
                          <a:avLst/>
                          <a:gdLst>
                            <a:gd name="T0" fmla="*/ 668 w 2619"/>
                            <a:gd name="T1" fmla="*/ 0 h 1265"/>
                            <a:gd name="T2" fmla="*/ 2619 w 2619"/>
                            <a:gd name="T3" fmla="*/ 10 h 1265"/>
                            <a:gd name="T4" fmla="*/ 2619 w 2619"/>
                            <a:gd name="T5" fmla="*/ 1265 h 1265"/>
                            <a:gd name="T6" fmla="*/ 0 w 2619"/>
                            <a:gd name="T7" fmla="*/ 1265 h 1265"/>
                            <a:gd name="T8" fmla="*/ 668 w 2619"/>
                            <a:gd name="T9" fmla="*/ 0 h 1265"/>
                          </a:gdLst>
                          <a:ahLst/>
                          <a:cxnLst>
                            <a:cxn ang="0">
                              <a:pos x="T0" y="T1"/>
                            </a:cxn>
                            <a:cxn ang="0">
                              <a:pos x="T2" y="T3"/>
                            </a:cxn>
                            <a:cxn ang="0">
                              <a:pos x="T4" y="T5"/>
                            </a:cxn>
                            <a:cxn ang="0">
                              <a:pos x="T6" y="T7"/>
                            </a:cxn>
                            <a:cxn ang="0">
                              <a:pos x="T8" y="T9"/>
                            </a:cxn>
                          </a:cxnLst>
                          <a:rect l="0" t="0"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100000</wp14:pctWidth>
              </wp14:sizeRelH>
              <wp14:sizeRelV relativeFrom="page">
                <wp14:pctHeight>0</wp14:pctHeight>
              </wp14:sizeRelV>
            </wp:anchor>
          </w:drawing>
        </mc:Choice>
        <mc:Fallback>
          <w:pict>
            <v:group id="Group 48" o:spid="_x0000_s1026" style="position:absolute;left:0;text-align:left;margin-left:0;margin-top:0;width:596.5pt;height:58.95pt;z-index:251658240;mso-width-percent:1000;mso-position-horizontal-relative:page;mso-position-vertical-relative:page;mso-width-percent:1000"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">
              <v:rect id="矩形 2" o:spid="_x0000_s1027" style="position:absolute;left:8;top:15;width:120;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OBMQA&#10;AADbAAAADwAAAGRycy9kb3ducmV2LnhtbESP3WrCQBSE7wu+w3IE7+pGW0Sjq9iWgrWQ4s8DHLIn&#10;2WD2bMiuGt/eLQheDjPzDbNYdbYWF2p95VjBaJiAIM6drrhUcDx8v05B+ICssXZMCm7kYbXsvSww&#10;1e7KO7rsQykihH2KCkwITSqlzw1Z9EPXEEevcK3FEGVbSt3iNcJtLcdJMpEWK44LBhv6NJSf9mer&#10;YJOvf9/K8U/2UUz/JqevjE2xZaUG/W49BxGoC8/wo73RCt5n8P8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ljgTEAAAA2wAAAA8AAAAAAAAAAAAAAAAAmAIAAGRycy9k&#10;b3ducmV2LnhtbFBLBQYAAAAABAAEAPUAAACJAwAAAAA=&#10;" fillcolor="#ffd966 [1943]" stroked="f" strokeweight="1pt"/>
              <v:shape id="任意多边形 3" o:spid="_x0000_s1028" style="position:absolute;left:101;top:6;width:26;height:9;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fzMAA&#10;AADbAAAADwAAAGRycy9kb3ducmV2LnhtbERPTYvCMBC9L/gfwgje1rQLukttKrogqCCyKngdmrEt&#10;NpPSRG399eYg7PHxvtN5Z2pxp9ZVlhXE4wgEcW51xYWC03H1+QPCeWSNtWVS0JODeTb4SDHR9sF/&#10;dD/4QoQQdgkqKL1vEildXpJBN7YNceAutjXoA2wLqVt8hHBTy68omkqDFYeGEhv6LSm/Hm5Gwea0&#10;2xcc2138rJbn7/22P/OmV2o07BYzEJ46/y9+u9dawSSsD1/CD5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DfzMAAAADbAAAADwAAAAAAAAAAAAAAAACYAgAAZHJzL2Rvd25y&#10;ZXYueG1sUEsFBgAAAAAEAAQA9QAAAIUDAAAAAA==&#10;" path="m595,1l2619,r,862l,862,595,1xe" fillcolor="black [3213]" stroked="f" strokeweight="1pt">
                <v:stroke joinstyle="miter"/>
                <v:path o:connecttype="custom" o:connectlocs="595,1;2619,0;2619,862;0,862;595,1" o:connectangles="0,0,0,0,0"/>
              </v:shape>
              <v:shape id="任意多边形 4" o:spid="_x0000_s1029" style="position:absolute;left:104;top:5;width:24;height:11;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l9cMA&#10;AADbAAAADwAAAGRycy9kb3ducmV2LnhtbESP0YrCMBRE3wX/IVxh3zR1V2XpGkUWhAUVbPUDLs21&#10;LTY3pclq9OuNIPg4zMwZZr4MphEX6lxtWcF4lIAgLqyuuVRwPKyH3yCcR9bYWCYFN3KwXPR7c0y1&#10;vXJGl9yXIkLYpaig8r5NpXRFRQbdyLbE0TvZzqCPsiul7vAa4aaRn0kykwZrjgsVtvRbUXHO/42C&#10;ZHc/7Df1cX0KK3ffZufwNdlmSn0MwuoHhKfg3+FX+08rmI7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Nl9cMAAADbAAAADwAAAAAAAAAAAAAAAACYAgAAZHJzL2Rv&#10;d25yZXYueG1sUEsFBgAAAAAEAAQA9QAAAIgDAAAAAA==&#10;" path="m668,l2619,10r,1255l,1265,668,xe" fillcolor="#ffd966 [1943]" stroked="f" strokeweight="1pt">
                <v:stroke joinstyle="miter"/>
                <v:path o:connecttype="custom" o:connectlocs="598,0;2345,9;2345,1108;0,1108;598,0" o:connectangles="0,0,0,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4F" w:rsidRDefault="00302D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B170C"/>
    <w:multiLevelType w:val="hybridMultilevel"/>
    <w:tmpl w:val="0D68890A"/>
    <w:lvl w:ilvl="0" w:tplc="58BC7A7A">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45DB9A87"/>
    <w:multiLevelType w:val="singleLevel"/>
    <w:tmpl w:val="45DB9A87"/>
    <w:lvl w:ilvl="0">
      <w:start w:val="3"/>
      <w:numFmt w:val="chineseCounting"/>
      <w:suff w:val="nothing"/>
      <w:lvlText w:val="（%1）"/>
      <w:lvlJc w:val="left"/>
      <w:rPr>
        <w:rFonts w:hint="eastAsia"/>
      </w:rPr>
    </w:lvl>
  </w:abstractNum>
  <w:abstractNum w:abstractNumId="2">
    <w:nsid w:val="59950409"/>
    <w:multiLevelType w:val="singleLevel"/>
    <w:tmpl w:val="59950409"/>
    <w:lvl w:ilvl="0">
      <w:start w:val="1"/>
      <w:numFmt w:val="decimal"/>
      <w:suff w:val="space"/>
      <w:lvlText w:val="%1."/>
      <w:lvlJc w:val="left"/>
    </w:lvl>
  </w:abstractNum>
  <w:abstractNum w:abstractNumId="3">
    <w:nsid w:val="5F222FFA"/>
    <w:multiLevelType w:val="singleLevel"/>
    <w:tmpl w:val="5F222FFA"/>
    <w:lvl w:ilvl="0">
      <w:start w:val="1"/>
      <w:numFmt w:val="decimal"/>
      <w:suff w:val="nothing"/>
      <w:lvlText w:val="（%1）"/>
      <w:lvlJc w:val="left"/>
    </w:lvl>
  </w:abstractNum>
  <w:abstractNum w:abstractNumId="4">
    <w:nsid w:val="78C1413D"/>
    <w:multiLevelType w:val="singleLevel"/>
    <w:tmpl w:val="78C1413D"/>
    <w:lvl w:ilvl="0">
      <w:start w:val="1"/>
      <w:numFmt w:val="decimal"/>
      <w:suff w:val="space"/>
      <w:lvlText w:val="%1."/>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462D9"/>
    <w:rsid w:val="00050B23"/>
    <w:rsid w:val="0007063E"/>
    <w:rsid w:val="00073392"/>
    <w:rsid w:val="00073F4E"/>
    <w:rsid w:val="0008320A"/>
    <w:rsid w:val="000842E3"/>
    <w:rsid w:val="00086C89"/>
    <w:rsid w:val="000A39FB"/>
    <w:rsid w:val="000F0B3F"/>
    <w:rsid w:val="00117746"/>
    <w:rsid w:val="00150A91"/>
    <w:rsid w:val="00156585"/>
    <w:rsid w:val="00163F95"/>
    <w:rsid w:val="00180A9A"/>
    <w:rsid w:val="001829C0"/>
    <w:rsid w:val="0018447D"/>
    <w:rsid w:val="00184809"/>
    <w:rsid w:val="00192112"/>
    <w:rsid w:val="00195C5C"/>
    <w:rsid w:val="001B0127"/>
    <w:rsid w:val="001B2DC8"/>
    <w:rsid w:val="001C12D5"/>
    <w:rsid w:val="001C69F7"/>
    <w:rsid w:val="00213BD2"/>
    <w:rsid w:val="00231940"/>
    <w:rsid w:val="002650EC"/>
    <w:rsid w:val="002A6C46"/>
    <w:rsid w:val="002B30FA"/>
    <w:rsid w:val="002C19B5"/>
    <w:rsid w:val="00302D4F"/>
    <w:rsid w:val="00327261"/>
    <w:rsid w:val="00372095"/>
    <w:rsid w:val="003A4EE8"/>
    <w:rsid w:val="003C488B"/>
    <w:rsid w:val="00442CC2"/>
    <w:rsid w:val="00446244"/>
    <w:rsid w:val="00473C20"/>
    <w:rsid w:val="00484362"/>
    <w:rsid w:val="004C01CA"/>
    <w:rsid w:val="004D61CB"/>
    <w:rsid w:val="005011D6"/>
    <w:rsid w:val="00503C72"/>
    <w:rsid w:val="00503F2E"/>
    <w:rsid w:val="00552226"/>
    <w:rsid w:val="00553452"/>
    <w:rsid w:val="00566120"/>
    <w:rsid w:val="005717FE"/>
    <w:rsid w:val="00582E6D"/>
    <w:rsid w:val="005954D5"/>
    <w:rsid w:val="005A53FA"/>
    <w:rsid w:val="005C15EA"/>
    <w:rsid w:val="005C2115"/>
    <w:rsid w:val="005C2242"/>
    <w:rsid w:val="005D1293"/>
    <w:rsid w:val="00644D5F"/>
    <w:rsid w:val="006727AD"/>
    <w:rsid w:val="0068286D"/>
    <w:rsid w:val="00691425"/>
    <w:rsid w:val="006A516E"/>
    <w:rsid w:val="006B0830"/>
    <w:rsid w:val="006B54DB"/>
    <w:rsid w:val="00700B7D"/>
    <w:rsid w:val="00716E2B"/>
    <w:rsid w:val="00770F18"/>
    <w:rsid w:val="00773B74"/>
    <w:rsid w:val="00774EC6"/>
    <w:rsid w:val="0078290C"/>
    <w:rsid w:val="007C06CA"/>
    <w:rsid w:val="007E0A30"/>
    <w:rsid w:val="00804EEB"/>
    <w:rsid w:val="008163FB"/>
    <w:rsid w:val="0082605B"/>
    <w:rsid w:val="00855C36"/>
    <w:rsid w:val="00857260"/>
    <w:rsid w:val="00857DBE"/>
    <w:rsid w:val="008701BC"/>
    <w:rsid w:val="00883D92"/>
    <w:rsid w:val="00891198"/>
    <w:rsid w:val="008A5362"/>
    <w:rsid w:val="008F21F1"/>
    <w:rsid w:val="008F221B"/>
    <w:rsid w:val="008F5A2D"/>
    <w:rsid w:val="00921602"/>
    <w:rsid w:val="00934260"/>
    <w:rsid w:val="0095460A"/>
    <w:rsid w:val="00957EA1"/>
    <w:rsid w:val="00966E5B"/>
    <w:rsid w:val="00982366"/>
    <w:rsid w:val="009B4EF0"/>
    <w:rsid w:val="009D271F"/>
    <w:rsid w:val="00A2159D"/>
    <w:rsid w:val="00A77CC9"/>
    <w:rsid w:val="00A929C2"/>
    <w:rsid w:val="00AC06FD"/>
    <w:rsid w:val="00AD097F"/>
    <w:rsid w:val="00AF42A3"/>
    <w:rsid w:val="00B06D9F"/>
    <w:rsid w:val="00B32E31"/>
    <w:rsid w:val="00B844F4"/>
    <w:rsid w:val="00B845D6"/>
    <w:rsid w:val="00B93DF9"/>
    <w:rsid w:val="00BA06A1"/>
    <w:rsid w:val="00BA770A"/>
    <w:rsid w:val="00BD794C"/>
    <w:rsid w:val="00BF5F84"/>
    <w:rsid w:val="00C054DE"/>
    <w:rsid w:val="00C679A9"/>
    <w:rsid w:val="00C73772"/>
    <w:rsid w:val="00C7541C"/>
    <w:rsid w:val="00C81652"/>
    <w:rsid w:val="00CC0FAA"/>
    <w:rsid w:val="00CD0736"/>
    <w:rsid w:val="00D1570F"/>
    <w:rsid w:val="00D32830"/>
    <w:rsid w:val="00D7121D"/>
    <w:rsid w:val="00D71505"/>
    <w:rsid w:val="00DB7153"/>
    <w:rsid w:val="00DB7F05"/>
    <w:rsid w:val="00DF685F"/>
    <w:rsid w:val="00E028C3"/>
    <w:rsid w:val="00E06945"/>
    <w:rsid w:val="00E14F77"/>
    <w:rsid w:val="00E3076B"/>
    <w:rsid w:val="00E36978"/>
    <w:rsid w:val="00E55476"/>
    <w:rsid w:val="00E82A1E"/>
    <w:rsid w:val="00EC06F4"/>
    <w:rsid w:val="00EE4E36"/>
    <w:rsid w:val="00EF2B63"/>
    <w:rsid w:val="00F665F4"/>
    <w:rsid w:val="00FD225F"/>
    <w:rsid w:val="00FF4B6A"/>
    <w:rsid w:val="31C2036A"/>
    <w:rsid w:val="320D02A5"/>
    <w:rsid w:val="348E566F"/>
    <w:rsid w:val="3A226944"/>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D9"/>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0462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0462D9"/>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rsid w:val="000462D9"/>
    <w:pPr>
      <w:tabs>
        <w:tab w:val="center" w:pos="4153"/>
        <w:tab w:val="right" w:pos="8306"/>
      </w:tabs>
      <w:snapToGrid w:val="0"/>
      <w:jc w:val="left"/>
    </w:pPr>
    <w:rPr>
      <w:sz w:val="18"/>
      <w:szCs w:val="18"/>
    </w:rPr>
  </w:style>
  <w:style w:type="paragraph" w:styleId="a5">
    <w:name w:val="header"/>
    <w:basedOn w:val="a"/>
    <w:link w:val="Char0"/>
    <w:uiPriority w:val="99"/>
    <w:unhideWhenUsed/>
    <w:rsid w:val="000462D9"/>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sid w:val="000462D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sid w:val="000462D9"/>
    <w:rPr>
      <w:rFonts w:asciiTheme="minorHAnsi" w:eastAsiaTheme="minorEastAsia" w:hAnsiTheme="minorHAnsi"/>
      <w:sz w:val="18"/>
      <w:szCs w:val="18"/>
    </w:rPr>
  </w:style>
  <w:style w:type="character" w:customStyle="1" w:styleId="Char">
    <w:name w:val="页脚 Char"/>
    <w:basedOn w:val="a0"/>
    <w:link w:val="a4"/>
    <w:uiPriority w:val="99"/>
    <w:qFormat/>
    <w:rsid w:val="000462D9"/>
    <w:rPr>
      <w:sz w:val="18"/>
      <w:szCs w:val="18"/>
    </w:rPr>
  </w:style>
  <w:style w:type="paragraph" w:customStyle="1" w:styleId="10">
    <w:name w:val="列出段落1"/>
    <w:basedOn w:val="a"/>
    <w:uiPriority w:val="1"/>
    <w:qFormat/>
    <w:rsid w:val="000462D9"/>
    <w:pPr>
      <w:spacing w:before="2"/>
      <w:ind w:left="119" w:right="434" w:firstLine="643"/>
    </w:pPr>
    <w:rPr>
      <w:rFonts w:ascii="仿宋_GB2312" w:eastAsia="仿宋_GB2312" w:hAnsi="仿宋_GB2312" w:cs="仿宋_GB2312"/>
      <w:lang w:val="zh-CN" w:bidi="zh-CN"/>
    </w:rPr>
  </w:style>
  <w:style w:type="paragraph" w:styleId="a7">
    <w:name w:val="List Paragraph"/>
    <w:basedOn w:val="a"/>
    <w:uiPriority w:val="99"/>
    <w:unhideWhenUsed/>
    <w:rsid w:val="00E06945"/>
    <w:pPr>
      <w:ind w:firstLineChars="200" w:firstLine="420"/>
    </w:pPr>
  </w:style>
  <w:style w:type="paragraph" w:styleId="a8">
    <w:name w:val="Balloon Text"/>
    <w:basedOn w:val="a"/>
    <w:link w:val="Char1"/>
    <w:uiPriority w:val="99"/>
    <w:semiHidden/>
    <w:unhideWhenUsed/>
    <w:rsid w:val="00C81652"/>
    <w:rPr>
      <w:sz w:val="18"/>
      <w:szCs w:val="18"/>
    </w:rPr>
  </w:style>
  <w:style w:type="character" w:customStyle="1" w:styleId="Char1">
    <w:name w:val="批注框文本 Char"/>
    <w:basedOn w:val="a0"/>
    <w:link w:val="a8"/>
    <w:uiPriority w:val="99"/>
    <w:semiHidden/>
    <w:rsid w:val="00C8165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D9"/>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0462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0462D9"/>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rsid w:val="000462D9"/>
    <w:pPr>
      <w:tabs>
        <w:tab w:val="center" w:pos="4153"/>
        <w:tab w:val="right" w:pos="8306"/>
      </w:tabs>
      <w:snapToGrid w:val="0"/>
      <w:jc w:val="left"/>
    </w:pPr>
    <w:rPr>
      <w:sz w:val="18"/>
      <w:szCs w:val="18"/>
    </w:rPr>
  </w:style>
  <w:style w:type="paragraph" w:styleId="a5">
    <w:name w:val="header"/>
    <w:basedOn w:val="a"/>
    <w:link w:val="Char0"/>
    <w:uiPriority w:val="99"/>
    <w:unhideWhenUsed/>
    <w:rsid w:val="000462D9"/>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sid w:val="000462D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sid w:val="000462D9"/>
    <w:rPr>
      <w:rFonts w:asciiTheme="minorHAnsi" w:eastAsiaTheme="minorEastAsia" w:hAnsiTheme="minorHAnsi"/>
      <w:sz w:val="18"/>
      <w:szCs w:val="18"/>
    </w:rPr>
  </w:style>
  <w:style w:type="character" w:customStyle="1" w:styleId="Char">
    <w:name w:val="页脚 Char"/>
    <w:basedOn w:val="a0"/>
    <w:link w:val="a4"/>
    <w:uiPriority w:val="99"/>
    <w:qFormat/>
    <w:rsid w:val="000462D9"/>
    <w:rPr>
      <w:sz w:val="18"/>
      <w:szCs w:val="18"/>
    </w:rPr>
  </w:style>
  <w:style w:type="paragraph" w:customStyle="1" w:styleId="10">
    <w:name w:val="列出段落1"/>
    <w:basedOn w:val="a"/>
    <w:uiPriority w:val="1"/>
    <w:qFormat/>
    <w:rsid w:val="000462D9"/>
    <w:pPr>
      <w:spacing w:before="2"/>
      <w:ind w:left="119" w:right="434" w:firstLine="643"/>
    </w:pPr>
    <w:rPr>
      <w:rFonts w:ascii="仿宋_GB2312" w:eastAsia="仿宋_GB2312" w:hAnsi="仿宋_GB2312" w:cs="仿宋_GB2312"/>
      <w:lang w:val="zh-CN" w:bidi="zh-CN"/>
    </w:rPr>
  </w:style>
  <w:style w:type="paragraph" w:styleId="a7">
    <w:name w:val="List Paragraph"/>
    <w:basedOn w:val="a"/>
    <w:uiPriority w:val="99"/>
    <w:unhideWhenUsed/>
    <w:rsid w:val="00E06945"/>
    <w:pPr>
      <w:ind w:firstLineChars="200" w:firstLine="420"/>
    </w:pPr>
  </w:style>
  <w:style w:type="paragraph" w:styleId="a8">
    <w:name w:val="Balloon Text"/>
    <w:basedOn w:val="a"/>
    <w:link w:val="Char1"/>
    <w:uiPriority w:val="99"/>
    <w:semiHidden/>
    <w:unhideWhenUsed/>
    <w:rsid w:val="00C81652"/>
    <w:rPr>
      <w:sz w:val="18"/>
      <w:szCs w:val="18"/>
    </w:rPr>
  </w:style>
  <w:style w:type="character" w:customStyle="1" w:styleId="Char1">
    <w:name w:val="批注框文本 Char"/>
    <w:basedOn w:val="a0"/>
    <w:link w:val="a8"/>
    <w:uiPriority w:val="99"/>
    <w:semiHidden/>
    <w:rsid w:val="00C8165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image" Target="media/image6.emf"/><Relationship Id="rId21" Type="http://schemas.openxmlformats.org/officeDocument/2006/relationships/header" Target="header7.xml"/><Relationship Id="rId34" Type="http://schemas.openxmlformats.org/officeDocument/2006/relationships/image" Target="media/image2.png"/><Relationship Id="rId42" Type="http://schemas.openxmlformats.org/officeDocument/2006/relationships/image" Target="media/image9.emf"/><Relationship Id="rId47" Type="http://schemas.openxmlformats.org/officeDocument/2006/relationships/footer" Target="footer11.xml"/><Relationship Id="rId50" Type="http://schemas.openxmlformats.org/officeDocument/2006/relationships/header" Target="header14.xm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1.png"/><Relationship Id="rId38" Type="http://schemas.openxmlformats.org/officeDocument/2006/relationships/image" Target="media/image5.png"/><Relationship Id="rId46"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image" Target="media/image8.emf"/><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chart" Target="charts/chart1.xml"/><Relationship Id="rId37" Type="http://schemas.openxmlformats.org/officeDocument/2006/relationships/image" Target="media/image4.png"/><Relationship Id="rId40" Type="http://schemas.openxmlformats.org/officeDocument/2006/relationships/image" Target="media/image7.emf"/><Relationship Id="rId45" Type="http://schemas.openxmlformats.org/officeDocument/2006/relationships/image" Target="media/image12.emf"/><Relationship Id="rId53" Type="http://schemas.openxmlformats.org/officeDocument/2006/relationships/footer" Target="footer13.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image" Target="media/image3.png"/><Relationship Id="rId49"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image" Target="media/image11.emf"/><Relationship Id="rId52" Type="http://schemas.openxmlformats.org/officeDocument/2006/relationships/header" Target="header1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1.gif"/><Relationship Id="rId30" Type="http://schemas.openxmlformats.org/officeDocument/2006/relationships/footer" Target="footer10.xml"/><Relationship Id="rId35" Type="http://schemas.openxmlformats.org/officeDocument/2006/relationships/chart" Target="charts/chart2.xml"/><Relationship Id="rId43" Type="http://schemas.openxmlformats.org/officeDocument/2006/relationships/image" Target="media/image10.emf"/><Relationship Id="rId48" Type="http://schemas.openxmlformats.org/officeDocument/2006/relationships/header" Target="header13.xm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15.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图</a:t>
            </a:r>
            <a:r>
              <a:rPr lang="en-US" altLang="zh-CN"/>
              <a:t>1</a:t>
            </a:r>
            <a:r>
              <a:rPr lang="zh-CN" altLang="en-US"/>
              <a:t>：收入构成情况</a:t>
            </a:r>
          </a:p>
        </c:rich>
      </c:tx>
      <c:layout>
        <c:manualLayout>
          <c:xMode val="edge"/>
          <c:yMode val="edge"/>
          <c:x val="0.15599300087489065"/>
          <c:y val="0.875"/>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5659667541557303E-2"/>
          <c:y val="0.17214967920676585"/>
          <c:w val="0.61701399825021874"/>
          <c:h val="0.65352471566054238"/>
        </c:manualLayout>
      </c:layout>
      <c:pie3DChart>
        <c:varyColors val="1"/>
        <c:ser>
          <c:idx val="0"/>
          <c:order val="0"/>
          <c:tx>
            <c:strRef>
              <c:f>Sheet1!$A$3</c:f>
              <c:strCache>
                <c:ptCount val="1"/>
                <c:pt idx="0">
                  <c:v>收入构成情况</c:v>
                </c:pt>
              </c:strCache>
            </c:strRef>
          </c:tx>
          <c:explosion val="19"/>
          <c:dPt>
            <c:idx val="0"/>
            <c:bubble3D val="0"/>
            <c:explosion val="0"/>
          </c:dPt>
          <c:dLbls>
            <c:dLbl>
              <c:idx val="0"/>
              <c:layout>
                <c:manualLayout>
                  <c:x val="1.5255030621172354E-2"/>
                  <c:y val="-0.42644101778944299"/>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Sheet1!$B$2</c:f>
              <c:strCache>
                <c:ptCount val="1"/>
                <c:pt idx="0">
                  <c:v>财政拨款收入</c:v>
                </c:pt>
              </c:strCache>
            </c:strRef>
          </c:cat>
          <c:val>
            <c:numRef>
              <c:f>Sheet1!$B$3</c:f>
              <c:numCache>
                <c:formatCode>General</c:formatCode>
                <c:ptCount val="1"/>
                <c:pt idx="0">
                  <c:v>3912.41</c:v>
                </c:pt>
              </c:numCache>
            </c:numRef>
          </c:val>
        </c:ser>
        <c:dLbls>
          <c:showLegendKey val="0"/>
          <c:showVal val="0"/>
          <c:showCatName val="0"/>
          <c:showSerName val="0"/>
          <c:showPercent val="0"/>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Sheet1!$I$3</c:f>
              <c:strCache>
                <c:ptCount val="1"/>
                <c:pt idx="0">
                  <c:v>图2：支出构成情况（按支出性质）</c:v>
                </c:pt>
              </c:strCache>
            </c:strRef>
          </c:tx>
          <c:dLbls>
            <c:showLegendKey val="0"/>
            <c:showVal val="0"/>
            <c:showCatName val="0"/>
            <c:showSerName val="0"/>
            <c:showPercent val="1"/>
            <c:showBubbleSize val="0"/>
            <c:showLeaderLines val="1"/>
          </c:dLbls>
          <c:cat>
            <c:strRef>
              <c:f>Sheet1!$H$4:$H$5</c:f>
              <c:strCache>
                <c:ptCount val="2"/>
                <c:pt idx="0">
                  <c:v>基本支出</c:v>
                </c:pt>
                <c:pt idx="1">
                  <c:v>项目支出</c:v>
                </c:pt>
              </c:strCache>
            </c:strRef>
          </c:cat>
          <c:val>
            <c:numRef>
              <c:f>Sheet1!$I$4:$I$5</c:f>
              <c:numCache>
                <c:formatCode>General</c:formatCode>
                <c:ptCount val="2"/>
                <c:pt idx="0">
                  <c:v>2472.92</c:v>
                </c:pt>
                <c:pt idx="1">
                  <c:v>1227.48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7341E-6C31-44F6-88B0-C3EF09CA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简约文档封面模板</Template>
  <TotalTime>48</TotalTime>
  <Pages>36</Pages>
  <Words>1818</Words>
  <Characters>10365</Characters>
  <Application>Microsoft Office Word</Application>
  <DocSecurity>0</DocSecurity>
  <Lines>86</Lines>
  <Paragraphs>24</Paragraphs>
  <ScaleCrop>false</ScaleCrop>
  <Company>Microsoft</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1</cp:lastModifiedBy>
  <cp:revision>5</cp:revision>
  <cp:lastPrinted>2020-07-30T02:37:00Z</cp:lastPrinted>
  <dcterms:created xsi:type="dcterms:W3CDTF">2020-09-28T12:41:00Z</dcterms:created>
  <dcterms:modified xsi:type="dcterms:W3CDTF">2020-09-29T00:19:00Z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